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4060A5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4060A5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4060A5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4060A5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4060A5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40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4060A5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406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4060A5">
        <w:rPr>
          <w:rFonts w:ascii="Times New Roman" w:hAnsi="Times New Roman" w:cs="Times New Roman"/>
          <w:b/>
          <w:sz w:val="24"/>
          <w:szCs w:val="24"/>
        </w:rPr>
        <w:t>1</w:t>
      </w:r>
      <w:r w:rsidR="00EC6D7D" w:rsidRPr="004060A5">
        <w:rPr>
          <w:rFonts w:ascii="Times New Roman" w:hAnsi="Times New Roman" w:cs="Times New Roman"/>
          <w:b/>
          <w:sz w:val="24"/>
          <w:szCs w:val="24"/>
        </w:rPr>
        <w:t>5</w:t>
      </w:r>
      <w:r w:rsidR="004060A5" w:rsidRPr="004060A5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4060A5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4060A5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4060A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4060A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4060A5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4060A5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4060A5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4060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4060A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E6801" w:rsidRPr="004060A5">
        <w:rPr>
          <w:rFonts w:ascii="Times New Roman" w:hAnsi="Times New Roman" w:cs="Times New Roman"/>
          <w:bCs/>
          <w:sz w:val="24"/>
          <w:szCs w:val="24"/>
        </w:rPr>
        <w:t>2</w:t>
      </w:r>
      <w:r w:rsidR="004060A5" w:rsidRPr="004060A5">
        <w:rPr>
          <w:rFonts w:ascii="Times New Roman" w:hAnsi="Times New Roman" w:cs="Times New Roman"/>
          <w:bCs/>
          <w:sz w:val="24"/>
          <w:szCs w:val="24"/>
        </w:rPr>
        <w:t>7</w:t>
      </w:r>
      <w:r w:rsidR="00116621" w:rsidRPr="004060A5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4060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4060A5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4060A5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4060A5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4060A5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060A5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16621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4060A5" w:rsidTr="00013442">
        <w:tc>
          <w:tcPr>
            <w:tcW w:w="4785" w:type="dxa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4060A5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4060A5" w:rsidTr="00013442"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4060A5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4060A5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4060A5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4060A5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060A5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16621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4060A5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4060A5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4060A5">
        <w:rPr>
          <w:rFonts w:ascii="Times New Roman" w:hAnsi="Times New Roman" w:cs="Times New Roman"/>
          <w:sz w:val="24"/>
          <w:szCs w:val="24"/>
        </w:rPr>
        <w:t>е</w:t>
      </w:r>
      <w:r w:rsidRPr="004060A5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851BD" w:rsidRPr="004060A5">
        <w:rPr>
          <w:rFonts w:ascii="Times New Roman" w:hAnsi="Times New Roman" w:cs="Times New Roman"/>
          <w:sz w:val="24"/>
          <w:szCs w:val="24"/>
        </w:rPr>
        <w:t>1</w:t>
      </w:r>
      <w:r w:rsidR="00DA4578" w:rsidRPr="004060A5">
        <w:rPr>
          <w:rFonts w:ascii="Times New Roman" w:hAnsi="Times New Roman" w:cs="Times New Roman"/>
          <w:sz w:val="24"/>
          <w:szCs w:val="24"/>
        </w:rPr>
        <w:t>0</w:t>
      </w:r>
      <w:r w:rsidR="004D6ACA" w:rsidRPr="004060A5">
        <w:rPr>
          <w:rFonts w:ascii="Times New Roman" w:hAnsi="Times New Roman" w:cs="Times New Roman"/>
          <w:sz w:val="24"/>
          <w:szCs w:val="24"/>
        </w:rPr>
        <w:t xml:space="preserve"> (</w:t>
      </w:r>
      <w:r w:rsidR="00DA4578" w:rsidRPr="004060A5">
        <w:rPr>
          <w:rFonts w:ascii="Times New Roman" w:hAnsi="Times New Roman" w:cs="Times New Roman"/>
          <w:sz w:val="24"/>
          <w:szCs w:val="24"/>
        </w:rPr>
        <w:t>десяти</w:t>
      </w:r>
      <w:r w:rsidR="004D6ACA" w:rsidRPr="004060A5">
        <w:rPr>
          <w:rFonts w:ascii="Times New Roman" w:hAnsi="Times New Roman" w:cs="Times New Roman"/>
          <w:sz w:val="24"/>
          <w:szCs w:val="24"/>
        </w:rPr>
        <w:t>)</w:t>
      </w:r>
      <w:r w:rsidR="00172875" w:rsidRPr="004060A5">
        <w:rPr>
          <w:rFonts w:ascii="Times New Roman" w:hAnsi="Times New Roman" w:cs="Times New Roman"/>
          <w:sz w:val="24"/>
          <w:szCs w:val="24"/>
        </w:rPr>
        <w:t xml:space="preserve"> </w:t>
      </w:r>
      <w:r w:rsidRPr="004060A5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4060A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4060A5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4060A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4060A5">
        <w:rPr>
          <w:rFonts w:ascii="Times New Roman" w:hAnsi="Times New Roman" w:cs="Times New Roman"/>
          <w:sz w:val="24"/>
          <w:szCs w:val="24"/>
        </w:rPr>
        <w:t>Союза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4060A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4060A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4060A5">
        <w:rPr>
          <w:rFonts w:ascii="Times New Roman" w:hAnsi="Times New Roman" w:cs="Times New Roman"/>
          <w:sz w:val="24"/>
          <w:szCs w:val="24"/>
        </w:rPr>
        <w:t>м</w:t>
      </w:r>
      <w:r w:rsidRPr="004060A5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4060A5">
        <w:rPr>
          <w:rFonts w:ascii="Times New Roman" w:hAnsi="Times New Roman" w:cs="Times New Roman"/>
          <w:sz w:val="24"/>
          <w:szCs w:val="24"/>
        </w:rPr>
        <w:t>.</w:t>
      </w:r>
    </w:p>
    <w:p w:rsidR="00F25F3D" w:rsidRPr="004060A5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4060A5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0A5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4060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4060A5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4060A5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4060A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4060A5" w:rsidRDefault="004060A5" w:rsidP="004060A5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 xml:space="preserve">Рассмотрение рекомендаций Дисциплинарного комитета Союза об исключении из членов Союза за нарушение </w:t>
      </w:r>
      <w:r w:rsidR="00FE3320">
        <w:rPr>
          <w:rFonts w:ascii="Times New Roman" w:hAnsi="Times New Roman" w:cs="Times New Roman"/>
          <w:bCs/>
        </w:rPr>
        <w:t>требований</w:t>
      </w:r>
      <w:r w:rsidRPr="004060A5">
        <w:rPr>
          <w:rFonts w:ascii="Times New Roman" w:hAnsi="Times New Roman" w:cs="Times New Roman"/>
          <w:bCs/>
        </w:rPr>
        <w:t xml:space="preserve"> законодательства Российской Федерации об оценочной деятельности, а также положений внутренних документов Союза.</w:t>
      </w:r>
    </w:p>
    <w:p w:rsidR="000A66D9" w:rsidRPr="004060A5" w:rsidRDefault="000A66D9" w:rsidP="000A66D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4060A5" w:rsidRPr="004060A5" w:rsidRDefault="004060A5" w:rsidP="000A66D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>Рассмотрение заявления члена Союза о восстановлении права осуществления оценочной деятельности.</w:t>
      </w:r>
    </w:p>
    <w:p w:rsidR="000A66D9" w:rsidRPr="004060A5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4D4AF3" w:rsidRPr="004060A5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4060A5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Pr="004060A5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4060A5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60A5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рекомендаций Дисциплинарного комитета Союза об исключении из членов Союза за нарушение </w:t>
      </w:r>
      <w:r w:rsidR="00FE3320">
        <w:rPr>
          <w:rFonts w:ascii="Times New Roman" w:hAnsi="Times New Roman" w:cs="Times New Roman"/>
          <w:b/>
          <w:bCs/>
          <w:sz w:val="24"/>
          <w:szCs w:val="24"/>
        </w:rPr>
        <w:t>требований</w:t>
      </w:r>
      <w:r w:rsidR="004060A5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законодательства Российской Федерации об оценочной деятельности, а также положений внутренних документов Союза.</w:t>
      </w:r>
    </w:p>
    <w:p w:rsidR="000A66D9" w:rsidRPr="004060A5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4060A5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4060A5" w:rsidTr="007D7B92">
        <w:tc>
          <w:tcPr>
            <w:tcW w:w="2693" w:type="dxa"/>
            <w:hideMark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4060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4060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4060A5" w:rsidRDefault="000851B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578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621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4060A5" w:rsidTr="007D7B92">
        <w:tc>
          <w:tcPr>
            <w:tcW w:w="2693" w:type="dxa"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4060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4060A5" w:rsidTr="007D7B92">
        <w:trPr>
          <w:trHeight w:val="258"/>
        </w:trPr>
        <w:tc>
          <w:tcPr>
            <w:tcW w:w="2693" w:type="dxa"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4060A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4060A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Pr="004060A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4060A5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4060A5" w:rsidRPr="004060A5" w:rsidRDefault="000A66D9" w:rsidP="004060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bookmarkStart w:id="4" w:name="_Hlk532474970"/>
      <w:r w:rsidR="004060A5" w:rsidRPr="004060A5"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ст. 24.4 Федерального закона №135-ФЗ от 29.07.1998 «Об оценочной деятельности в Российской Федерации» утвердить рекомендации Дисциплинарного комитета Союза об исключении из членов Союза за нарушения </w:t>
      </w:r>
      <w:r w:rsidR="00FE3320">
        <w:rPr>
          <w:rFonts w:ascii="Times New Roman" w:hAnsi="Times New Roman" w:cs="Times New Roman"/>
          <w:bCs/>
          <w:sz w:val="24"/>
          <w:szCs w:val="24"/>
        </w:rPr>
        <w:t>требований</w:t>
      </w:r>
      <w:r w:rsidR="004060A5" w:rsidRPr="004060A5">
        <w:rPr>
          <w:rFonts w:ascii="Times New Roman" w:hAnsi="Times New Roman" w:cs="Times New Roman"/>
          <w:bCs/>
          <w:sz w:val="24"/>
          <w:szCs w:val="24"/>
        </w:rPr>
        <w:t xml:space="preserve"> законодательства Российской Федерации об оценочной деятельности, а также положений внутренних документов Союза (протокол заседания Дисциплинарного комитета СРО №18дк от 17.12.2018) и исключить из реестра СР</w:t>
      </w:r>
      <w:r w:rsidR="00FE3320">
        <w:rPr>
          <w:rFonts w:ascii="Times New Roman" w:hAnsi="Times New Roman" w:cs="Times New Roman"/>
          <w:bCs/>
          <w:sz w:val="24"/>
          <w:szCs w:val="24"/>
        </w:rPr>
        <w:t>О «СФСО» следующего члена Союза:</w:t>
      </w:r>
    </w:p>
    <w:p w:rsidR="00983A5F" w:rsidRPr="004060A5" w:rsidRDefault="004060A5" w:rsidP="004060A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bCs/>
          <w:u w:val="single"/>
        </w:rPr>
      </w:pPr>
      <w:proofErr w:type="spellStart"/>
      <w:r w:rsidRPr="004060A5">
        <w:rPr>
          <w:rFonts w:ascii="Times New Roman" w:hAnsi="Times New Roman" w:cs="Times New Roman"/>
          <w:bCs/>
        </w:rPr>
        <w:t>Кежаев</w:t>
      </w:r>
      <w:proofErr w:type="spellEnd"/>
      <w:r w:rsidRPr="004060A5">
        <w:rPr>
          <w:rFonts w:ascii="Times New Roman" w:hAnsi="Times New Roman" w:cs="Times New Roman"/>
          <w:bCs/>
        </w:rPr>
        <w:t xml:space="preserve"> Сергей Евгеньевич (рег. №274).</w:t>
      </w:r>
    </w:p>
    <w:p w:rsidR="004060A5" w:rsidRPr="004060A5" w:rsidRDefault="004060A5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4060A5" w:rsidRDefault="007B1443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4060A5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0A66D9" w:rsidRPr="004060A5" w:rsidRDefault="000A66D9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4060A5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4060A5" w:rsidTr="00842EE0">
        <w:tc>
          <w:tcPr>
            <w:tcW w:w="2693" w:type="dxa"/>
            <w:hideMark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4060A5" w:rsidRDefault="000851BD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578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1443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4060A5" w:rsidTr="00842EE0">
        <w:tc>
          <w:tcPr>
            <w:tcW w:w="2693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4060A5" w:rsidTr="00842EE0">
        <w:trPr>
          <w:trHeight w:val="258"/>
        </w:trPr>
        <w:tc>
          <w:tcPr>
            <w:tcW w:w="2693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4060A5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4060A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4060A5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4060A5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4060A5" w:rsidRDefault="000A66D9" w:rsidP="000A66D9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 xml:space="preserve">           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4060A5" w:rsidRPr="004060A5" w:rsidRDefault="004060A5" w:rsidP="004060A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060A5">
        <w:rPr>
          <w:rFonts w:ascii="Times New Roman" w:hAnsi="Times New Roman" w:cs="Times New Roman"/>
          <w:bCs/>
          <w:sz w:val="24"/>
          <w:szCs w:val="24"/>
        </w:rPr>
        <w:t>Кургузову</w:t>
      </w:r>
      <w:proofErr w:type="spellEnd"/>
      <w:r w:rsidRPr="004060A5">
        <w:rPr>
          <w:rFonts w:ascii="Times New Roman" w:hAnsi="Times New Roman" w:cs="Times New Roman"/>
          <w:bCs/>
          <w:sz w:val="24"/>
          <w:szCs w:val="24"/>
        </w:rPr>
        <w:t xml:space="preserve"> Наталью Николаевну (рег. №487) за 2018 год;</w:t>
      </w:r>
    </w:p>
    <w:p w:rsidR="004060A5" w:rsidRPr="004060A5" w:rsidRDefault="004060A5" w:rsidP="004060A5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Тишину Елену Николаевну (рег. №516) за 2-4 квартал 2018 года.</w:t>
      </w:r>
    </w:p>
    <w:p w:rsidR="004060A5" w:rsidRPr="004060A5" w:rsidRDefault="004060A5" w:rsidP="00406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060A5" w:rsidRPr="004060A5" w:rsidRDefault="004060A5" w:rsidP="00406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3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заявления члена Союза о восстановлении права осуществления оценочной деятельности.</w:t>
      </w:r>
    </w:p>
    <w:p w:rsidR="004060A5" w:rsidRPr="004060A5" w:rsidRDefault="004060A5" w:rsidP="00406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60A5" w:rsidRPr="004060A5" w:rsidRDefault="004060A5" w:rsidP="004060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4060A5" w:rsidRPr="004060A5" w:rsidTr="000E073D">
        <w:tc>
          <w:tcPr>
            <w:tcW w:w="2693" w:type="dxa"/>
            <w:hideMark/>
          </w:tcPr>
          <w:p w:rsidR="004060A5" w:rsidRPr="004060A5" w:rsidRDefault="004060A5" w:rsidP="000E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060A5" w:rsidRPr="004060A5" w:rsidRDefault="004060A5" w:rsidP="000E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4060A5" w:rsidRPr="004060A5" w:rsidRDefault="004060A5" w:rsidP="000E0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0A5" w:rsidRPr="004060A5" w:rsidRDefault="004060A5" w:rsidP="000E0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4060A5" w:rsidRPr="004060A5" w:rsidRDefault="004060A5" w:rsidP="000E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60A5" w:rsidRPr="004060A5" w:rsidRDefault="004060A5" w:rsidP="000E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4060A5" w:rsidRPr="004060A5" w:rsidTr="000E073D">
        <w:tc>
          <w:tcPr>
            <w:tcW w:w="2693" w:type="dxa"/>
          </w:tcPr>
          <w:p w:rsidR="004060A5" w:rsidRPr="004060A5" w:rsidRDefault="004060A5" w:rsidP="000E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4060A5" w:rsidRPr="004060A5" w:rsidRDefault="004060A5" w:rsidP="000E0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4060A5" w:rsidRPr="004060A5" w:rsidRDefault="004060A5" w:rsidP="000E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4060A5" w:rsidRPr="004060A5" w:rsidTr="000E073D">
        <w:trPr>
          <w:trHeight w:val="258"/>
        </w:trPr>
        <w:tc>
          <w:tcPr>
            <w:tcW w:w="2693" w:type="dxa"/>
          </w:tcPr>
          <w:p w:rsidR="004060A5" w:rsidRPr="004060A5" w:rsidRDefault="004060A5" w:rsidP="000E0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4060A5" w:rsidRPr="004060A5" w:rsidRDefault="004060A5" w:rsidP="000E0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4060A5" w:rsidRPr="004060A5" w:rsidRDefault="004060A5" w:rsidP="000E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4060A5" w:rsidRPr="004060A5" w:rsidRDefault="004060A5" w:rsidP="004060A5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060A5" w:rsidRPr="004060A5" w:rsidRDefault="004060A5" w:rsidP="004060A5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4060A5" w:rsidRPr="004060A5" w:rsidRDefault="004060A5" w:rsidP="00406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060A5">
        <w:rPr>
          <w:rFonts w:ascii="Times New Roman" w:hAnsi="Times New Roman" w:cs="Times New Roman"/>
          <w:sz w:val="24"/>
          <w:szCs w:val="24"/>
        </w:rPr>
        <w:t>Восстановить право осуществления оценочной деятельности с 28.12.2018 года на основании личного заявления следующего члена Союза:</w:t>
      </w:r>
    </w:p>
    <w:p w:rsidR="004060A5" w:rsidRPr="004060A5" w:rsidRDefault="004060A5" w:rsidP="004060A5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4060A5">
        <w:rPr>
          <w:rFonts w:ascii="Times New Roman" w:hAnsi="Times New Roman" w:cs="Times New Roman"/>
          <w:bCs/>
        </w:rPr>
        <w:t>Трошенков Алексей Владимирович (рег. №459).</w:t>
      </w:r>
    </w:p>
    <w:p w:rsidR="004060A5" w:rsidRPr="004060A5" w:rsidRDefault="004060A5" w:rsidP="004060A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4060A5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4060A5"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406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4060A5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0A66D9" w:rsidRPr="004060A5" w:rsidRDefault="000A66D9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4060A5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4060A5" w:rsidTr="002A04D3">
        <w:tc>
          <w:tcPr>
            <w:tcW w:w="2693" w:type="dxa"/>
            <w:hideMark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35" w:type="dxa"/>
            <w:hideMark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060A5" w:rsidRDefault="000851BD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A4578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6ACA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6D11"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836D11" w:rsidRPr="004060A5" w:rsidTr="002A04D3">
        <w:tc>
          <w:tcPr>
            <w:tcW w:w="2693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ПРОТИВ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4060A5" w:rsidTr="002A04D3">
        <w:trPr>
          <w:trHeight w:val="258"/>
        </w:trPr>
        <w:tc>
          <w:tcPr>
            <w:tcW w:w="2693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4060A5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4060A5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4060A5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4060A5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4060A5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4060A5" w:rsidRDefault="00836D11" w:rsidP="000A66D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66D9" w:rsidRPr="004060A5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личных заявлений нижеуказанных членов:</w:t>
      </w:r>
    </w:p>
    <w:p w:rsidR="004060A5" w:rsidRPr="004060A5" w:rsidRDefault="004060A5" w:rsidP="004060A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GoBack"/>
      <w:bookmarkEnd w:id="5"/>
      <w:r w:rsidRPr="004060A5">
        <w:rPr>
          <w:rFonts w:ascii="Times New Roman" w:hAnsi="Times New Roman" w:cs="Times New Roman"/>
          <w:bCs/>
          <w:sz w:val="24"/>
          <w:szCs w:val="24"/>
        </w:rPr>
        <w:t>Кургузова Наталья Николаевна (рег. №487);</w:t>
      </w:r>
    </w:p>
    <w:p w:rsidR="00983A5F" w:rsidRPr="004060A5" w:rsidRDefault="004060A5" w:rsidP="004060A5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Тишина Елена Николаевна (рег. №516).</w:t>
      </w:r>
    </w:p>
    <w:p w:rsidR="004060A5" w:rsidRPr="004060A5" w:rsidRDefault="004060A5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4060A5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0A5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4060A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6801"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060A5"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B24E88" w:rsidRPr="004060A5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406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4060A5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Pr="004060A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4060A5" w:rsidRPr="004060A5" w:rsidRDefault="004060A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4060A5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4060A5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4060A5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RPr="004060A5" w:rsidSect="00816B38">
      <w:footerReference w:type="default" r:id="rId8"/>
      <w:pgSz w:w="11906" w:h="16838"/>
      <w:pgMar w:top="1134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7AE" w:rsidRDefault="005217AE" w:rsidP="00B44F2E">
      <w:pPr>
        <w:spacing w:after="0" w:line="240" w:lineRule="auto"/>
      </w:pPr>
      <w:r>
        <w:separator/>
      </w:r>
    </w:p>
  </w:endnote>
  <w:endnote w:type="continuationSeparator" w:id="0">
    <w:p w:rsidR="005217AE" w:rsidRDefault="005217A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7AE" w:rsidRDefault="005217AE" w:rsidP="00B44F2E">
      <w:pPr>
        <w:spacing w:after="0" w:line="240" w:lineRule="auto"/>
      </w:pPr>
      <w:r>
        <w:separator/>
      </w:r>
    </w:p>
  </w:footnote>
  <w:footnote w:type="continuationSeparator" w:id="0">
    <w:p w:rsidR="005217AE" w:rsidRDefault="005217A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1E3E"/>
    <w:multiLevelType w:val="hybridMultilevel"/>
    <w:tmpl w:val="B08A5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431A7861"/>
    <w:multiLevelType w:val="hybridMultilevel"/>
    <w:tmpl w:val="09729DF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1C0F78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1050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0A5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17AE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16B38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37F5E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03F2"/>
    <w:rsid w:val="00FD4700"/>
    <w:rsid w:val="00FD606C"/>
    <w:rsid w:val="00FD6E83"/>
    <w:rsid w:val="00FD79B3"/>
    <w:rsid w:val="00FD7E3C"/>
    <w:rsid w:val="00FE332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6765-1C16-4A14-AADD-73514654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2018-12-28T18:00:00Z</dcterms:created>
  <dcterms:modified xsi:type="dcterms:W3CDTF">2018-12-28T18:00:00Z</dcterms:modified>
</cp:coreProperties>
</file>