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17</w:t>
      </w:r>
      <w:r w:rsidR="00881D81">
        <w:rPr>
          <w:rFonts w:ascii="Times New Roman" w:hAnsi="Times New Roman" w:cs="Times New Roman"/>
          <w:b/>
          <w:sz w:val="24"/>
          <w:szCs w:val="24"/>
        </w:rPr>
        <w:t>4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81D81">
        <w:rPr>
          <w:rFonts w:ascii="Times New Roman" w:hAnsi="Times New Roman" w:cs="Times New Roman"/>
          <w:bCs/>
          <w:sz w:val="24"/>
          <w:szCs w:val="24"/>
        </w:rPr>
        <w:t>4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81D8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881D8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 w:rsidR="00881D81">
        <w:rPr>
          <w:rFonts w:ascii="Times New Roman" w:hAnsi="Times New Roman" w:cs="Times New Roman"/>
          <w:sz w:val="24"/>
          <w:szCs w:val="24"/>
        </w:rPr>
        <w:t>13</w:t>
      </w:r>
      <w:r w:rsidR="004D6ACA" w:rsidRPr="004D6ACA">
        <w:rPr>
          <w:rFonts w:ascii="Times New Roman" w:hAnsi="Times New Roman" w:cs="Times New Roman"/>
          <w:sz w:val="24"/>
          <w:szCs w:val="24"/>
        </w:rPr>
        <w:t xml:space="preserve"> (</w:t>
      </w:r>
      <w:r w:rsidR="00881D81">
        <w:rPr>
          <w:rFonts w:ascii="Times New Roman" w:hAnsi="Times New Roman" w:cs="Times New Roman"/>
          <w:sz w:val="24"/>
          <w:szCs w:val="24"/>
        </w:rPr>
        <w:t>тринадцати</w:t>
      </w:r>
      <w:r w:rsidR="004D6ACA" w:rsidRPr="004D6ACA">
        <w:rPr>
          <w:rFonts w:ascii="Times New Roman" w:hAnsi="Times New Roman" w:cs="Times New Roman"/>
          <w:sz w:val="24"/>
          <w:szCs w:val="24"/>
        </w:rPr>
        <w:t>)</w:t>
      </w:r>
      <w:r w:rsidR="00172875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9190D" w:rsidRPr="00F9190D" w:rsidRDefault="00F9190D" w:rsidP="00F9190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F9190D">
        <w:rPr>
          <w:rFonts w:ascii="Times New Roman" w:hAnsi="Times New Roman"/>
          <w:b/>
          <w:bCs/>
        </w:rPr>
        <w:t>Созыв годового общего собрания членов Союза.</w:t>
      </w:r>
    </w:p>
    <w:p w:rsidR="000A66D9" w:rsidRPr="00F9190D" w:rsidRDefault="00F9190D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C7550">
        <w:rPr>
          <w:rFonts w:ascii="Times New Roman" w:hAnsi="Times New Roman"/>
          <w:b/>
        </w:rPr>
        <w:t>Утверждение даты, места и времени проведения годового общего собрания членов Союза</w:t>
      </w:r>
      <w:r>
        <w:rPr>
          <w:rFonts w:ascii="Times New Roman" w:hAnsi="Times New Roman"/>
          <w:b/>
        </w:rPr>
        <w:t>.</w:t>
      </w:r>
    </w:p>
    <w:p w:rsidR="00F9190D" w:rsidRPr="00F9190D" w:rsidRDefault="00F9190D" w:rsidP="00F9190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F9190D">
        <w:rPr>
          <w:rFonts w:ascii="Times New Roman" w:hAnsi="Times New Roman"/>
          <w:b/>
          <w:bCs/>
        </w:rPr>
        <w:t>Утверждение повестки дня годового общего собрания членов Союза.</w:t>
      </w:r>
    </w:p>
    <w:p w:rsidR="00F9190D" w:rsidRPr="00F9190D" w:rsidRDefault="00F9190D" w:rsidP="00F9190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F9190D">
        <w:rPr>
          <w:rFonts w:ascii="Times New Roman" w:hAnsi="Times New Roman"/>
          <w:b/>
          <w:bCs/>
        </w:rPr>
        <w:t>Утверждение списка кандидатов для избрания в члены Экспертного совета Союза.</w:t>
      </w:r>
    </w:p>
    <w:p w:rsidR="00F9190D" w:rsidRPr="00F9190D" w:rsidRDefault="00F9190D" w:rsidP="00F9190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9190D">
        <w:rPr>
          <w:rFonts w:ascii="Times New Roman" w:hAnsi="Times New Roman"/>
          <w:b/>
          <w:bCs/>
        </w:rPr>
        <w:t xml:space="preserve">Утверждение списка </w:t>
      </w:r>
      <w:r w:rsidRPr="00F9190D">
        <w:rPr>
          <w:rFonts w:ascii="Times New Roman" w:hAnsi="Times New Roman"/>
          <w:b/>
        </w:rPr>
        <w:t>кандидатов для исключения из членов Экспертного совета Союза</w:t>
      </w:r>
      <w:r>
        <w:rPr>
          <w:rFonts w:ascii="Times New Roman" w:hAnsi="Times New Roman"/>
          <w:b/>
        </w:rPr>
        <w:t>.</w:t>
      </w:r>
    </w:p>
    <w:p w:rsidR="00F9190D" w:rsidRPr="00F9190D" w:rsidRDefault="00F9190D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C7550">
        <w:rPr>
          <w:rFonts w:ascii="Times New Roman" w:hAnsi="Times New Roman"/>
          <w:b/>
          <w:bCs/>
        </w:rPr>
        <w:t>Утверждение списка кандидатов для избрания в члены Дисциплинарного комитета Союза</w:t>
      </w:r>
      <w:r>
        <w:rPr>
          <w:rFonts w:ascii="Times New Roman" w:hAnsi="Times New Roman"/>
          <w:b/>
          <w:bCs/>
        </w:rPr>
        <w:t>.</w:t>
      </w:r>
    </w:p>
    <w:p w:rsidR="00F9190D" w:rsidRPr="00F9190D" w:rsidRDefault="00F9190D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C7550">
        <w:rPr>
          <w:rFonts w:ascii="Times New Roman" w:hAnsi="Times New Roman"/>
          <w:b/>
          <w:bCs/>
        </w:rPr>
        <w:t xml:space="preserve">Утверждение списка кандидатов для </w:t>
      </w:r>
      <w:r>
        <w:rPr>
          <w:rFonts w:ascii="Times New Roman" w:hAnsi="Times New Roman"/>
          <w:b/>
          <w:bCs/>
        </w:rPr>
        <w:t>исключения из</w:t>
      </w:r>
      <w:r w:rsidRPr="002C7550">
        <w:rPr>
          <w:rFonts w:ascii="Times New Roman" w:hAnsi="Times New Roman"/>
          <w:b/>
          <w:bCs/>
        </w:rPr>
        <w:t xml:space="preserve"> член</w:t>
      </w:r>
      <w:r>
        <w:rPr>
          <w:rFonts w:ascii="Times New Roman" w:hAnsi="Times New Roman"/>
          <w:b/>
          <w:bCs/>
        </w:rPr>
        <w:t>ов</w:t>
      </w:r>
      <w:r w:rsidRPr="002C7550">
        <w:rPr>
          <w:rFonts w:ascii="Times New Roman" w:hAnsi="Times New Roman"/>
          <w:b/>
          <w:bCs/>
        </w:rPr>
        <w:t xml:space="preserve"> Дисциплинарного комитета Союза</w:t>
      </w:r>
      <w:r>
        <w:rPr>
          <w:rFonts w:ascii="Times New Roman" w:hAnsi="Times New Roman"/>
          <w:b/>
          <w:bCs/>
        </w:rPr>
        <w:t>.</w:t>
      </w:r>
    </w:p>
    <w:p w:rsidR="00F9190D" w:rsidRPr="00F9190D" w:rsidRDefault="00F9190D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C7550">
        <w:rPr>
          <w:rFonts w:ascii="Times New Roman" w:hAnsi="Times New Roman"/>
          <w:b/>
          <w:bCs/>
        </w:rPr>
        <w:t>Утверждение Секретаря годового общего собрания членов Союза</w:t>
      </w:r>
      <w:r>
        <w:rPr>
          <w:rFonts w:ascii="Times New Roman" w:hAnsi="Times New Roman"/>
          <w:b/>
          <w:bCs/>
        </w:rPr>
        <w:t>.</w:t>
      </w:r>
    </w:p>
    <w:p w:rsidR="00F9190D" w:rsidRPr="00F9190D" w:rsidRDefault="00F9190D" w:rsidP="00F9190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F9190D">
        <w:rPr>
          <w:rFonts w:ascii="Times New Roman" w:hAnsi="Times New Roman"/>
          <w:b/>
          <w:bCs/>
        </w:rPr>
        <w:t>Утверждение состава счетного органа годового общего собрания членов Союза.</w:t>
      </w:r>
    </w:p>
    <w:p w:rsidR="00F9190D" w:rsidRPr="00F9190D" w:rsidRDefault="00F9190D" w:rsidP="000A66D9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C7550">
        <w:rPr>
          <w:rFonts w:ascii="Times New Roman" w:hAnsi="Times New Roman"/>
          <w:b/>
          <w:bCs/>
        </w:rPr>
        <w:t>Утверждение формы бюллетеня для голосования на годовом общем собрании членов Союза</w:t>
      </w:r>
      <w:r>
        <w:rPr>
          <w:rFonts w:ascii="Times New Roman" w:hAnsi="Times New Roman"/>
          <w:b/>
          <w:bCs/>
        </w:rPr>
        <w:t>.</w:t>
      </w:r>
    </w:p>
    <w:p w:rsidR="00F9190D" w:rsidRPr="00F9190D" w:rsidRDefault="00F9190D" w:rsidP="00F9190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F9190D">
        <w:rPr>
          <w:rFonts w:ascii="Times New Roman" w:hAnsi="Times New Roman"/>
          <w:b/>
          <w:bCs/>
        </w:rPr>
        <w:t xml:space="preserve">Определение перечня информации (материалов) предоставляемой членам Союза, порядка уведомления членов Союза СРО «СФСО» о проведении годового общего собрания и порядка ознакомления с информацией (материалами), </w:t>
      </w:r>
      <w:r w:rsidRPr="00F9190D">
        <w:rPr>
          <w:rFonts w:ascii="Times New Roman" w:hAnsi="Times New Roman"/>
          <w:b/>
          <w:bCs/>
        </w:rPr>
        <w:lastRenderedPageBreak/>
        <w:t>подлежащей предоставлению при подготовке к проведению Общего собрания.</w:t>
      </w:r>
    </w:p>
    <w:p w:rsidR="00F9190D" w:rsidRPr="00F9190D" w:rsidRDefault="00F9190D" w:rsidP="00F9190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F9190D">
        <w:rPr>
          <w:rFonts w:ascii="Times New Roman" w:hAnsi="Times New Roman"/>
          <w:b/>
          <w:bCs/>
        </w:rPr>
        <w:t xml:space="preserve">Утверждение проекта Положения о членстве СРО «СФСО» в новой редакции для рассмотрения годового общего </w:t>
      </w:r>
      <w:bookmarkStart w:id="2" w:name="_GoBack"/>
      <w:bookmarkEnd w:id="2"/>
      <w:r w:rsidRPr="00F9190D">
        <w:rPr>
          <w:rFonts w:ascii="Times New Roman" w:hAnsi="Times New Roman"/>
          <w:b/>
          <w:bCs/>
        </w:rPr>
        <w:t>собрания членов Союза.</w:t>
      </w:r>
    </w:p>
    <w:p w:rsidR="00F9190D" w:rsidRPr="00F9190D" w:rsidRDefault="00F9190D" w:rsidP="00F9190D">
      <w:pPr>
        <w:pStyle w:val="a9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F9190D">
        <w:rPr>
          <w:rFonts w:ascii="Times New Roman" w:hAnsi="Times New Roman"/>
          <w:b/>
          <w:bCs/>
        </w:rPr>
        <w:t>Утверждение проекта Положения о раскрытии информации СРО «СФСО» в новой редакции для рассмотрения годового общего собрания членов Союза.</w:t>
      </w:r>
    </w:p>
    <w:p w:rsidR="009F4528" w:rsidRDefault="009F4528" w:rsidP="000E108E">
      <w:pPr>
        <w:pStyle w:val="a9"/>
        <w:ind w:left="927"/>
        <w:rPr>
          <w:rFonts w:ascii="Times New Roman" w:hAnsi="Times New Roman"/>
          <w:bCs/>
        </w:rPr>
      </w:pPr>
    </w:p>
    <w:p w:rsidR="00F9190D" w:rsidRPr="00245425" w:rsidRDefault="00F9190D" w:rsidP="000E108E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A28A0" w:rsidRDefault="00116621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90D" w:rsidRPr="00F9190D">
        <w:rPr>
          <w:rFonts w:ascii="Times New Roman" w:hAnsi="Times New Roman"/>
          <w:b/>
          <w:bCs/>
          <w:sz w:val="24"/>
          <w:szCs w:val="24"/>
        </w:rPr>
        <w:t>Созыв годового общего собрания членов Союза</w:t>
      </w:r>
      <w:r w:rsidR="00AA28A0" w:rsidRPr="00905522">
        <w:rPr>
          <w:rFonts w:ascii="Times New Roman" w:hAnsi="Times New Roman"/>
          <w:b/>
          <w:bCs/>
          <w:sz w:val="24"/>
          <w:szCs w:val="24"/>
        </w:rPr>
        <w:t>.</w:t>
      </w:r>
    </w:p>
    <w:p w:rsidR="00FE2B74" w:rsidRPr="00905522" w:rsidRDefault="00FE2B74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F9190D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E2B74" w:rsidRDefault="00FE2B74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9F4528" w:rsidRDefault="00F9190D" w:rsidP="00F9190D">
      <w:pPr>
        <w:pStyle w:val="a9"/>
        <w:ind w:left="709"/>
        <w:jc w:val="both"/>
        <w:rPr>
          <w:rFonts w:ascii="Times New Roman" w:hAnsi="Times New Roman"/>
        </w:rPr>
      </w:pPr>
      <w:bookmarkStart w:id="5" w:name="_Hlk532474970"/>
      <w:r w:rsidRPr="002C7550">
        <w:rPr>
          <w:rFonts w:ascii="Times New Roman" w:hAnsi="Times New Roman"/>
        </w:rPr>
        <w:t xml:space="preserve">Созвать </w:t>
      </w:r>
      <w:r>
        <w:rPr>
          <w:rFonts w:ascii="Times New Roman" w:hAnsi="Times New Roman"/>
        </w:rPr>
        <w:t>годовое</w:t>
      </w:r>
      <w:r w:rsidRPr="002C7550">
        <w:rPr>
          <w:rFonts w:ascii="Times New Roman" w:hAnsi="Times New Roman"/>
        </w:rPr>
        <w:t xml:space="preserve"> общее собрание членов Союза</w:t>
      </w:r>
      <w:r>
        <w:rPr>
          <w:rFonts w:ascii="Times New Roman" w:hAnsi="Times New Roman"/>
        </w:rPr>
        <w:t>.</w:t>
      </w:r>
    </w:p>
    <w:p w:rsidR="00F9190D" w:rsidRPr="009F4528" w:rsidRDefault="00F9190D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</w:p>
    <w:p w:rsidR="00AA28A0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B74" w:rsidRPr="00FE2B74">
        <w:rPr>
          <w:rFonts w:ascii="Times New Roman" w:hAnsi="Times New Roman"/>
          <w:b/>
          <w:bCs/>
          <w:sz w:val="24"/>
          <w:szCs w:val="24"/>
        </w:rPr>
        <w:t>Утверждение даты, места и времени проведения годового общего собрания членов Союза.</w:t>
      </w:r>
    </w:p>
    <w:p w:rsidR="00FE2B74" w:rsidRDefault="00FE2B74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A28A0" w:rsidRPr="00116621" w:rsidTr="00894189">
        <w:tc>
          <w:tcPr>
            <w:tcW w:w="2693" w:type="dxa"/>
            <w:hideMark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E680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E6801" w:rsidRDefault="00FE2B74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A28A0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AA28A0" w:rsidRPr="00116621" w:rsidTr="00894189"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A28A0" w:rsidRPr="00116621" w:rsidTr="00894189">
        <w:trPr>
          <w:trHeight w:val="258"/>
        </w:trPr>
        <w:tc>
          <w:tcPr>
            <w:tcW w:w="2693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16621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16621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Установить: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 xml:space="preserve">Дату проведения годового Общего собрания членов: «26» апреля 2019 года. 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Место проведения годового Общего собрания членов: г. Москва, ул. Большая Садовая, д. 5 (здание гостиницы «Пекин»).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Регистрация членов участников годового Общего собрания: с 10 часов 00 минут до 11 часов 00 минут (время московское).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Начало годового Общего собрания членов: 11 часов 00 минут (время московское).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Форма проведения годового Общего собрания: совместное присутствие.</w:t>
      </w:r>
    </w:p>
    <w:p w:rsidR="009F4528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Дата составления списка лиц, имеющих право на участие в годовом Общем собрании членов: «25» апреля 2019 года.</w:t>
      </w:r>
    </w:p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2B74" w:rsidRDefault="00FE2B74" w:rsidP="00FE2B7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B74">
        <w:rPr>
          <w:rFonts w:ascii="Times New Roman" w:hAnsi="Times New Roman"/>
          <w:b/>
          <w:bCs/>
          <w:sz w:val="24"/>
          <w:szCs w:val="24"/>
        </w:rPr>
        <w:t>Утверждение повестки дня годового общего собрания членов Союза.</w:t>
      </w:r>
    </w:p>
    <w:p w:rsidR="00FE2B74" w:rsidRDefault="00FE2B74" w:rsidP="00FE2B7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B74" w:rsidRPr="00116621" w:rsidRDefault="00FE2B74" w:rsidP="00FE2B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FE2B74" w:rsidRPr="00116621" w:rsidTr="004133A9">
        <w:tc>
          <w:tcPr>
            <w:tcW w:w="2693" w:type="dxa"/>
            <w:hideMark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E2B74" w:rsidRPr="001E680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B74" w:rsidRPr="001E680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FE2B74" w:rsidRPr="00116621" w:rsidTr="004133A9">
        <w:tc>
          <w:tcPr>
            <w:tcW w:w="2693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FE2B74" w:rsidRPr="00116621" w:rsidTr="004133A9">
        <w:trPr>
          <w:trHeight w:val="258"/>
        </w:trPr>
        <w:tc>
          <w:tcPr>
            <w:tcW w:w="2693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2B74" w:rsidRPr="00116621" w:rsidRDefault="00FE2B74" w:rsidP="00FE2B7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Утвердить следующую повестку дня годового общего собрания членов Союза: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1.</w:t>
      </w:r>
      <w:r w:rsidRPr="00FE2B74">
        <w:rPr>
          <w:rFonts w:ascii="Times New Roman" w:hAnsi="Times New Roman"/>
          <w:bCs/>
          <w:sz w:val="24"/>
          <w:szCs w:val="24"/>
        </w:rPr>
        <w:tab/>
        <w:t>Утверждение сметы СРО «СФСО» на 2019 год.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lastRenderedPageBreak/>
        <w:t>2.</w:t>
      </w:r>
      <w:r w:rsidRPr="00FE2B74">
        <w:rPr>
          <w:rFonts w:ascii="Times New Roman" w:hAnsi="Times New Roman"/>
          <w:bCs/>
          <w:sz w:val="24"/>
          <w:szCs w:val="24"/>
        </w:rPr>
        <w:tab/>
        <w:t>Утверждение годовой бухгалтерской отчетности СРО «СФСО».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3.</w:t>
      </w:r>
      <w:r w:rsidRPr="00FE2B74">
        <w:rPr>
          <w:rFonts w:ascii="Times New Roman" w:hAnsi="Times New Roman"/>
          <w:bCs/>
          <w:sz w:val="24"/>
          <w:szCs w:val="24"/>
        </w:rPr>
        <w:tab/>
        <w:t xml:space="preserve">Утверждение отчета Совета СРО «СФСО» и отчета Генерального директора о результатах финансово-хозяйственной и организационной деятельности СРО «СФСО». 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4.</w:t>
      </w:r>
      <w:r w:rsidRPr="00FE2B74">
        <w:rPr>
          <w:rFonts w:ascii="Times New Roman" w:hAnsi="Times New Roman"/>
          <w:bCs/>
          <w:sz w:val="24"/>
          <w:szCs w:val="24"/>
        </w:rPr>
        <w:tab/>
        <w:t>Утверждение отчета ревизионной комиссии СРО «СФСО».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5.</w:t>
      </w:r>
      <w:r w:rsidRPr="00FE2B74">
        <w:rPr>
          <w:rFonts w:ascii="Times New Roman" w:hAnsi="Times New Roman"/>
          <w:bCs/>
          <w:sz w:val="24"/>
          <w:szCs w:val="24"/>
        </w:rPr>
        <w:tab/>
        <w:t>Утверждение аудиторской организации СРО «СФСО» - ООО «Аудиторская фирма «Актив» (ИНН 5036002064, ОГРН 1045007203911).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6.</w:t>
      </w:r>
      <w:r w:rsidRPr="00FE2B74">
        <w:rPr>
          <w:rFonts w:ascii="Times New Roman" w:hAnsi="Times New Roman"/>
          <w:bCs/>
          <w:sz w:val="24"/>
          <w:szCs w:val="24"/>
        </w:rPr>
        <w:tab/>
        <w:t>Прекращение полномочий отдельных членов Дисциплинарного комитета СРО «СФСО».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7.</w:t>
      </w:r>
      <w:r w:rsidRPr="00FE2B74">
        <w:rPr>
          <w:rFonts w:ascii="Times New Roman" w:hAnsi="Times New Roman"/>
          <w:bCs/>
          <w:sz w:val="24"/>
          <w:szCs w:val="24"/>
        </w:rPr>
        <w:tab/>
        <w:t>Избрание отдельных членов Дисциплинарного комитета СРО «СФСО».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8.</w:t>
      </w:r>
      <w:r w:rsidRPr="00FE2B74">
        <w:rPr>
          <w:rFonts w:ascii="Times New Roman" w:hAnsi="Times New Roman"/>
          <w:bCs/>
          <w:sz w:val="24"/>
          <w:szCs w:val="24"/>
        </w:rPr>
        <w:tab/>
        <w:t>Прекращение полномочий отдельных членов Экспертного Совета СРО «СФСО».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9.</w:t>
      </w:r>
      <w:r w:rsidRPr="00FE2B74">
        <w:rPr>
          <w:rFonts w:ascii="Times New Roman" w:hAnsi="Times New Roman"/>
          <w:bCs/>
          <w:sz w:val="24"/>
          <w:szCs w:val="24"/>
        </w:rPr>
        <w:tab/>
        <w:t>Избрание отдельных членов Экспертного Совета СРО «СФСО».</w:t>
      </w:r>
    </w:p>
    <w:p w:rsidR="00FE2B74" w:rsidRP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10.</w:t>
      </w:r>
      <w:r w:rsidRPr="00FE2B74">
        <w:rPr>
          <w:rFonts w:ascii="Times New Roman" w:hAnsi="Times New Roman"/>
          <w:bCs/>
          <w:sz w:val="24"/>
          <w:szCs w:val="24"/>
        </w:rPr>
        <w:tab/>
        <w:t>Утверждение в новой редакции Положения о членстве СРО «СФСО».</w:t>
      </w:r>
    </w:p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>11.</w:t>
      </w:r>
      <w:r w:rsidRPr="00FE2B74">
        <w:rPr>
          <w:rFonts w:ascii="Times New Roman" w:hAnsi="Times New Roman"/>
          <w:bCs/>
          <w:sz w:val="24"/>
          <w:szCs w:val="24"/>
        </w:rPr>
        <w:tab/>
        <w:t>Утверждение в новой редакции Положения о раскрытии информации СРО «СФСО».</w:t>
      </w:r>
    </w:p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2B74" w:rsidRDefault="00FE2B74" w:rsidP="00FE2B7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B74">
        <w:rPr>
          <w:rFonts w:ascii="Times New Roman" w:hAnsi="Times New Roman"/>
          <w:b/>
          <w:bCs/>
          <w:sz w:val="24"/>
          <w:szCs w:val="24"/>
        </w:rPr>
        <w:t>Утверждение списка кандидатов для избрания в члены Экспертного совета Союза.</w:t>
      </w:r>
    </w:p>
    <w:p w:rsidR="00FE2B74" w:rsidRDefault="00FE2B74" w:rsidP="00FE2B7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B74" w:rsidRPr="00116621" w:rsidRDefault="00FE2B74" w:rsidP="00FE2B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FE2B74" w:rsidRPr="00116621" w:rsidTr="004133A9">
        <w:tc>
          <w:tcPr>
            <w:tcW w:w="2693" w:type="dxa"/>
            <w:hideMark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E2B74" w:rsidRPr="001E680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B74" w:rsidRPr="001E680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FE2B74" w:rsidRPr="00116621" w:rsidTr="004133A9">
        <w:tc>
          <w:tcPr>
            <w:tcW w:w="2693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FE2B74" w:rsidRPr="00116621" w:rsidTr="004133A9">
        <w:trPr>
          <w:trHeight w:val="258"/>
        </w:trPr>
        <w:tc>
          <w:tcPr>
            <w:tcW w:w="2693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2B74" w:rsidRPr="00116621" w:rsidRDefault="00FE2B74" w:rsidP="00FE2B7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 xml:space="preserve">Утвердить список кандидатов для избрания в члены Экспертного совета Союза (согласно Приложению №1 к данному </w:t>
      </w:r>
      <w:r>
        <w:rPr>
          <w:rFonts w:ascii="Times New Roman" w:hAnsi="Times New Roman"/>
          <w:bCs/>
          <w:sz w:val="24"/>
          <w:szCs w:val="24"/>
        </w:rPr>
        <w:t>Протоколу</w:t>
      </w:r>
      <w:r w:rsidRPr="00FE2B74">
        <w:rPr>
          <w:rFonts w:ascii="Times New Roman" w:hAnsi="Times New Roman"/>
          <w:bCs/>
          <w:sz w:val="24"/>
          <w:szCs w:val="24"/>
        </w:rPr>
        <w:t>)</w:t>
      </w:r>
    </w:p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2B74" w:rsidRDefault="00FE2B74" w:rsidP="00FE2B7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B74">
        <w:rPr>
          <w:rFonts w:ascii="Times New Roman" w:hAnsi="Times New Roman"/>
          <w:b/>
          <w:bCs/>
          <w:sz w:val="24"/>
          <w:szCs w:val="24"/>
        </w:rPr>
        <w:t>Утверждение списка кандидатов для исключения из членов Экспертного совета Союза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E2B74" w:rsidRDefault="00FE2B74" w:rsidP="00FE2B7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B74" w:rsidRPr="00116621" w:rsidRDefault="00FE2B74" w:rsidP="00FE2B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FE2B74" w:rsidRPr="00116621" w:rsidTr="004133A9">
        <w:tc>
          <w:tcPr>
            <w:tcW w:w="2693" w:type="dxa"/>
            <w:hideMark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E2B74" w:rsidRPr="001E680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B74" w:rsidRPr="001E680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FE2B74" w:rsidRPr="00116621" w:rsidTr="004133A9">
        <w:tc>
          <w:tcPr>
            <w:tcW w:w="2693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FE2B74" w:rsidRPr="00116621" w:rsidTr="004133A9">
        <w:trPr>
          <w:trHeight w:val="258"/>
        </w:trPr>
        <w:tc>
          <w:tcPr>
            <w:tcW w:w="2693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2B74" w:rsidRPr="00116621" w:rsidRDefault="00FE2B74" w:rsidP="00FE2B7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t xml:space="preserve">Утвердить список кандидатов для исключения из членов Экспертного Совета Союза (согласно Приложению №2 к данному </w:t>
      </w:r>
      <w:r>
        <w:rPr>
          <w:rFonts w:ascii="Times New Roman" w:hAnsi="Times New Roman"/>
          <w:bCs/>
          <w:sz w:val="24"/>
          <w:szCs w:val="24"/>
        </w:rPr>
        <w:t>Протоколу</w:t>
      </w:r>
      <w:r w:rsidRPr="00FE2B74">
        <w:rPr>
          <w:rFonts w:ascii="Times New Roman" w:hAnsi="Times New Roman"/>
          <w:bCs/>
          <w:sz w:val="24"/>
          <w:szCs w:val="24"/>
        </w:rPr>
        <w:t>).</w:t>
      </w:r>
    </w:p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2B74" w:rsidRDefault="00FE2B74" w:rsidP="00FE2B7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2B74">
        <w:rPr>
          <w:rFonts w:ascii="Times New Roman" w:hAnsi="Times New Roman"/>
          <w:b/>
          <w:bCs/>
          <w:sz w:val="24"/>
          <w:szCs w:val="24"/>
        </w:rPr>
        <w:t>Утверждение списка кандидатов для избрания в члены Дисциплинарного комитета Союза.</w:t>
      </w:r>
    </w:p>
    <w:p w:rsidR="00FE2B74" w:rsidRDefault="00FE2B74" w:rsidP="00FE2B7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B74" w:rsidRPr="00116621" w:rsidRDefault="00FE2B74" w:rsidP="00FE2B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FE2B74" w:rsidRPr="00116621" w:rsidTr="004133A9">
        <w:tc>
          <w:tcPr>
            <w:tcW w:w="2693" w:type="dxa"/>
            <w:hideMark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E2B74" w:rsidRPr="001E680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FE2B74" w:rsidRPr="001E680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FE2B74" w:rsidRPr="00116621" w:rsidTr="004133A9">
        <w:tc>
          <w:tcPr>
            <w:tcW w:w="2693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FE2B74" w:rsidRPr="00116621" w:rsidTr="004133A9">
        <w:trPr>
          <w:trHeight w:val="258"/>
        </w:trPr>
        <w:tc>
          <w:tcPr>
            <w:tcW w:w="2693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E2B74" w:rsidRPr="00116621" w:rsidRDefault="00FE2B74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E2B74" w:rsidRPr="00116621" w:rsidRDefault="00FE2B74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2B74" w:rsidRPr="00116621" w:rsidRDefault="00FE2B74" w:rsidP="00FE2B7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2B74">
        <w:rPr>
          <w:rFonts w:ascii="Times New Roman" w:hAnsi="Times New Roman"/>
          <w:bCs/>
          <w:sz w:val="24"/>
          <w:szCs w:val="24"/>
        </w:rPr>
        <w:lastRenderedPageBreak/>
        <w:t xml:space="preserve">Утвердить список кандидатов для избрания в члены Дисциплинарного комитета Союза (согласно Приложению №3 к данному </w:t>
      </w:r>
      <w:r w:rsidR="002D2891">
        <w:rPr>
          <w:rFonts w:ascii="Times New Roman" w:hAnsi="Times New Roman"/>
          <w:bCs/>
          <w:sz w:val="24"/>
          <w:szCs w:val="24"/>
        </w:rPr>
        <w:t>Протоколу</w:t>
      </w:r>
      <w:r w:rsidRPr="00FE2B74">
        <w:rPr>
          <w:rFonts w:ascii="Times New Roman" w:hAnsi="Times New Roman"/>
          <w:bCs/>
          <w:sz w:val="24"/>
          <w:szCs w:val="24"/>
        </w:rPr>
        <w:t>)</w:t>
      </w:r>
      <w:r w:rsidR="002D2891">
        <w:rPr>
          <w:rFonts w:ascii="Times New Roman" w:hAnsi="Times New Roman"/>
          <w:bCs/>
          <w:sz w:val="24"/>
          <w:szCs w:val="24"/>
        </w:rPr>
        <w:t>.</w:t>
      </w:r>
    </w:p>
    <w:p w:rsidR="00FE2B74" w:rsidRDefault="00FE2B74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891">
        <w:rPr>
          <w:rFonts w:ascii="Times New Roman" w:hAnsi="Times New Roman"/>
          <w:b/>
          <w:bCs/>
          <w:sz w:val="24"/>
          <w:szCs w:val="24"/>
        </w:rPr>
        <w:t>Утверждение списка кандидатов для исключения из членов Дисциплинарного комитета Союза.</w:t>
      </w: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891" w:rsidRPr="00116621" w:rsidRDefault="002D2891" w:rsidP="002D2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D2891" w:rsidRPr="00116621" w:rsidTr="004133A9">
        <w:tc>
          <w:tcPr>
            <w:tcW w:w="2693" w:type="dxa"/>
            <w:hideMark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D2891" w:rsidRPr="00116621" w:rsidTr="004133A9"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D2891" w:rsidRPr="00116621" w:rsidTr="004133A9">
        <w:trPr>
          <w:trHeight w:val="258"/>
        </w:trPr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Pr="00116621" w:rsidRDefault="002D2891" w:rsidP="002D289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D2891" w:rsidRDefault="002D2891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 xml:space="preserve">Утвердить список кандидатов для исключения из членов Дисциплинарного комитета Союза (согласно Приложению №4 к данному </w:t>
      </w:r>
      <w:r>
        <w:rPr>
          <w:rFonts w:ascii="Times New Roman" w:hAnsi="Times New Roman"/>
          <w:bCs/>
          <w:sz w:val="24"/>
          <w:szCs w:val="24"/>
        </w:rPr>
        <w:t>Протоколу</w:t>
      </w:r>
      <w:r w:rsidRPr="002D2891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D2891" w:rsidRDefault="002D2891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891">
        <w:rPr>
          <w:rFonts w:ascii="Times New Roman" w:hAnsi="Times New Roman"/>
          <w:b/>
          <w:bCs/>
          <w:sz w:val="24"/>
          <w:szCs w:val="24"/>
        </w:rPr>
        <w:t>Утверждение Секретаря годового общего собрания членов Союза.</w:t>
      </w: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891" w:rsidRPr="00116621" w:rsidRDefault="002D2891" w:rsidP="002D2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D2891" w:rsidRPr="00116621" w:rsidTr="004133A9">
        <w:tc>
          <w:tcPr>
            <w:tcW w:w="2693" w:type="dxa"/>
            <w:hideMark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D2891" w:rsidRPr="00116621" w:rsidTr="004133A9"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D2891" w:rsidRPr="00116621" w:rsidTr="004133A9">
        <w:trPr>
          <w:trHeight w:val="258"/>
        </w:trPr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Pr="00116621" w:rsidRDefault="002D2891" w:rsidP="002D289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D2891" w:rsidRDefault="002D2891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Утвердить в качестве Секретаря годового общего собрания членов Союза – Савенкова Андрея Леонидовича (рег. №63).</w:t>
      </w:r>
    </w:p>
    <w:p w:rsidR="002D2891" w:rsidRDefault="002D2891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891">
        <w:rPr>
          <w:rFonts w:ascii="Times New Roman" w:hAnsi="Times New Roman"/>
          <w:b/>
          <w:bCs/>
          <w:sz w:val="24"/>
          <w:szCs w:val="24"/>
        </w:rPr>
        <w:t>Утверждение состава счетного органа годового общего собрания членов Союза.</w:t>
      </w: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891" w:rsidRPr="00116621" w:rsidRDefault="002D2891" w:rsidP="002D2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D2891" w:rsidRPr="00116621" w:rsidTr="004133A9">
        <w:tc>
          <w:tcPr>
            <w:tcW w:w="2693" w:type="dxa"/>
            <w:hideMark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D2891" w:rsidRPr="00116621" w:rsidTr="004133A9"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D2891" w:rsidRPr="00116621" w:rsidTr="004133A9">
        <w:trPr>
          <w:trHeight w:val="258"/>
        </w:trPr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Pr="00116621" w:rsidRDefault="002D2891" w:rsidP="002D289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D2891" w:rsidRP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Утвердить следующий состав счетного органа годового общего собрания членов Союза:</w:t>
      </w:r>
    </w:p>
    <w:p w:rsidR="002D2891" w:rsidRP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D2891">
        <w:rPr>
          <w:rFonts w:ascii="Times New Roman" w:hAnsi="Times New Roman"/>
          <w:bCs/>
          <w:sz w:val="24"/>
          <w:szCs w:val="24"/>
        </w:rPr>
        <w:t>Белицкий</w:t>
      </w:r>
      <w:proofErr w:type="spellEnd"/>
      <w:r w:rsidRPr="002D2891">
        <w:rPr>
          <w:rFonts w:ascii="Times New Roman" w:hAnsi="Times New Roman"/>
          <w:bCs/>
          <w:sz w:val="24"/>
          <w:szCs w:val="24"/>
        </w:rPr>
        <w:t xml:space="preserve"> Кирилл Игоревич,</w:t>
      </w:r>
    </w:p>
    <w:p w:rsidR="002D2891" w:rsidRP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2D2891">
        <w:rPr>
          <w:rFonts w:ascii="Times New Roman" w:hAnsi="Times New Roman"/>
          <w:bCs/>
          <w:sz w:val="24"/>
          <w:szCs w:val="24"/>
        </w:rPr>
        <w:t>Сиркина</w:t>
      </w:r>
      <w:proofErr w:type="spellEnd"/>
      <w:r w:rsidRPr="002D2891">
        <w:rPr>
          <w:rFonts w:ascii="Times New Roman" w:hAnsi="Times New Roman"/>
          <w:bCs/>
          <w:sz w:val="24"/>
          <w:szCs w:val="24"/>
        </w:rPr>
        <w:t xml:space="preserve"> Маргарита Владимировна,</w:t>
      </w:r>
    </w:p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</w:r>
      <w:r w:rsidRPr="002D2891">
        <w:rPr>
          <w:rFonts w:ascii="Times New Roman" w:hAnsi="Times New Roman"/>
          <w:bCs/>
          <w:sz w:val="24"/>
          <w:szCs w:val="24"/>
        </w:rPr>
        <w:t>Тютюнникова Ольга Васильевна.</w:t>
      </w:r>
    </w:p>
    <w:p w:rsidR="002D2891" w:rsidRDefault="002D2891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891">
        <w:rPr>
          <w:rFonts w:ascii="Times New Roman" w:hAnsi="Times New Roman"/>
          <w:b/>
          <w:bCs/>
          <w:sz w:val="24"/>
          <w:szCs w:val="24"/>
        </w:rPr>
        <w:t>Утверждение формы бюллетеня для голосования на годовом общем собрании членов Союза.</w:t>
      </w: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891" w:rsidRPr="00116621" w:rsidRDefault="002D2891" w:rsidP="002D2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D2891" w:rsidRPr="00116621" w:rsidTr="004133A9">
        <w:tc>
          <w:tcPr>
            <w:tcW w:w="2693" w:type="dxa"/>
            <w:hideMark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D2891" w:rsidRPr="00116621" w:rsidTr="004133A9"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D2891" w:rsidRPr="00116621" w:rsidTr="004133A9">
        <w:trPr>
          <w:trHeight w:val="258"/>
        </w:trPr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Pr="00116621" w:rsidRDefault="002D2891" w:rsidP="002D289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lastRenderedPageBreak/>
        <w:t>Принятое решение:</w:t>
      </w:r>
    </w:p>
    <w:p w:rsidR="002D2891" w:rsidRDefault="002D2891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Утвердить форму бюллетеня для голосования на годовом общем собрании членов Союза (Приложение к уведомлению о проведении Совета Союза).</w:t>
      </w:r>
    </w:p>
    <w:p w:rsidR="002D2891" w:rsidRDefault="002D2891" w:rsidP="00FE2B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891">
        <w:rPr>
          <w:rFonts w:ascii="Times New Roman" w:hAnsi="Times New Roman"/>
          <w:b/>
          <w:bCs/>
          <w:sz w:val="24"/>
          <w:szCs w:val="24"/>
        </w:rPr>
        <w:t>Определение перечня информации (материалов)</w:t>
      </w:r>
      <w:r w:rsidR="00EB0CA5">
        <w:rPr>
          <w:rFonts w:ascii="Times New Roman" w:hAnsi="Times New Roman"/>
          <w:b/>
          <w:bCs/>
          <w:sz w:val="24"/>
          <w:szCs w:val="24"/>
        </w:rPr>
        <w:t>,</w:t>
      </w:r>
      <w:r w:rsidRPr="002D2891">
        <w:rPr>
          <w:rFonts w:ascii="Times New Roman" w:hAnsi="Times New Roman"/>
          <w:b/>
          <w:bCs/>
          <w:sz w:val="24"/>
          <w:szCs w:val="24"/>
        </w:rPr>
        <w:t xml:space="preserve"> предоставляемой членам Союза, порядка уведомления членов Союза СРО «СФСО» о проведении годового общего собрания и порядка ознакомления с информацией (материалами), подлежащей предоставлению при подготовке к проведению Общего собрания.</w:t>
      </w:r>
    </w:p>
    <w:p w:rsidR="002D2891" w:rsidRPr="00116621" w:rsidRDefault="002D2891" w:rsidP="002D2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D2891" w:rsidRPr="00116621" w:rsidTr="004133A9">
        <w:tc>
          <w:tcPr>
            <w:tcW w:w="2693" w:type="dxa"/>
            <w:hideMark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D2891" w:rsidRPr="00116621" w:rsidTr="004133A9"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D2891" w:rsidRPr="00116621" w:rsidTr="004133A9">
        <w:trPr>
          <w:trHeight w:val="258"/>
        </w:trPr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Pr="00116621" w:rsidRDefault="002D2891" w:rsidP="002D289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D2891" w:rsidRP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Определить следующий перечень информации (материалов) предоставляемых членам Союза при подготовке к проведению годового общего собрания членов Союза:</w:t>
      </w:r>
    </w:p>
    <w:p w:rsidR="002D2891" w:rsidRP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- проекты положений, подлежащих утверждению на общем собрании;</w:t>
      </w:r>
    </w:p>
    <w:p w:rsidR="002D2891" w:rsidRP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- сведения о кандидатах для избрания в члены Экспертного совета Союза;</w:t>
      </w:r>
    </w:p>
    <w:p w:rsidR="002D2891" w:rsidRP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- сведения о кандидатах для исключения из членов Союза;</w:t>
      </w:r>
    </w:p>
    <w:p w:rsidR="002D2891" w:rsidRP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- сведения о кандидатах для избрания в члены Дисциплинарного комитета Союза;</w:t>
      </w:r>
    </w:p>
    <w:p w:rsidR="002D2891" w:rsidRP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- сведения о кандидатах для исключения из членов Дисциплинарного комитета Союза;</w:t>
      </w:r>
    </w:p>
    <w:p w:rsidR="002D2891" w:rsidRP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- бюллетени для голосования.</w:t>
      </w:r>
    </w:p>
    <w:p w:rsidR="002D2891" w:rsidRP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Определить, что уведомление о проведении годового общего собрания осуществляется путем рассылки сообщений по электронной почте всем членам Союза не позднее чем за 20 дней до даты проведения общего собрания по адресам, указанным в реестре членов Союза, а также путем опубликования сообщения о проведении годового общего собрания на официальном сайте Союза в сети Интернет http://www.fsosro.ru.</w:t>
      </w:r>
    </w:p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Определить, что информация (материалы) будут доступны для ознакомления любому члену Союза до даты проведения годового общего собрания членов Союза по рабочим дня с 9.00 до 18.00 по адресу: г. Москва, ул. Маркси</w:t>
      </w:r>
      <w:r>
        <w:rPr>
          <w:rFonts w:ascii="Times New Roman" w:hAnsi="Times New Roman"/>
          <w:bCs/>
          <w:sz w:val="24"/>
          <w:szCs w:val="24"/>
        </w:rPr>
        <w:t>с</w:t>
      </w:r>
      <w:r w:rsidRPr="002D2891">
        <w:rPr>
          <w:rFonts w:ascii="Times New Roman" w:hAnsi="Times New Roman"/>
          <w:bCs/>
          <w:sz w:val="24"/>
          <w:szCs w:val="24"/>
        </w:rPr>
        <w:t>тская, д. 34, стр. 10, оф. 20а.</w:t>
      </w:r>
    </w:p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891">
        <w:rPr>
          <w:rFonts w:ascii="Times New Roman" w:hAnsi="Times New Roman"/>
          <w:b/>
          <w:bCs/>
          <w:sz w:val="24"/>
          <w:szCs w:val="24"/>
        </w:rPr>
        <w:t>Утверждение проекта Положения о членстве СРО «СФСО» в новой редакции для рассмотрения годового общего собрания членов Союза.</w:t>
      </w:r>
    </w:p>
    <w:p w:rsidR="002D2891" w:rsidRPr="00116621" w:rsidRDefault="002D2891" w:rsidP="002D2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D2891" w:rsidRPr="00116621" w:rsidTr="004133A9">
        <w:tc>
          <w:tcPr>
            <w:tcW w:w="2693" w:type="dxa"/>
            <w:hideMark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D2891" w:rsidRPr="00116621" w:rsidTr="004133A9"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D2891" w:rsidRPr="00116621" w:rsidTr="004133A9">
        <w:trPr>
          <w:trHeight w:val="258"/>
        </w:trPr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Pr="00116621" w:rsidRDefault="002D2891" w:rsidP="002D289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Утвердить проект Положения о членстве СРО «СФСО» в новой редакции для рассмотрения годового общего собрания членов Союза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891">
        <w:rPr>
          <w:rFonts w:ascii="Times New Roman" w:hAnsi="Times New Roman"/>
          <w:b/>
          <w:bCs/>
          <w:sz w:val="24"/>
          <w:szCs w:val="24"/>
        </w:rPr>
        <w:t>Утверждение проекта Положения о раскрытии информации СРО «СФСО» в новой редакции для рассмотрения годового общего собрания членов Союза.</w:t>
      </w:r>
    </w:p>
    <w:p w:rsidR="002D2891" w:rsidRDefault="002D2891" w:rsidP="002D289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2891" w:rsidRPr="00116621" w:rsidRDefault="002D2891" w:rsidP="002D28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D2891" w:rsidRPr="00116621" w:rsidTr="004133A9">
        <w:tc>
          <w:tcPr>
            <w:tcW w:w="2693" w:type="dxa"/>
            <w:hideMark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2D2891" w:rsidRPr="001E680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D2891" w:rsidRPr="00116621" w:rsidTr="004133A9"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D2891" w:rsidRPr="00116621" w:rsidTr="004133A9">
        <w:trPr>
          <w:trHeight w:val="258"/>
        </w:trPr>
        <w:tc>
          <w:tcPr>
            <w:tcW w:w="2693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ВОЗДЕРЖАЛСЯ</w:t>
            </w:r>
          </w:p>
        </w:tc>
        <w:tc>
          <w:tcPr>
            <w:tcW w:w="425" w:type="dxa"/>
            <w:hideMark/>
          </w:tcPr>
          <w:p w:rsidR="002D2891" w:rsidRPr="00116621" w:rsidRDefault="002D2891" w:rsidP="0041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2D2891" w:rsidRPr="00116621" w:rsidRDefault="002D2891" w:rsidP="004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D2891" w:rsidRPr="00116621" w:rsidRDefault="002D2891" w:rsidP="002D289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D2891">
        <w:rPr>
          <w:rFonts w:ascii="Times New Roman" w:hAnsi="Times New Roman"/>
          <w:bCs/>
          <w:sz w:val="24"/>
          <w:szCs w:val="24"/>
        </w:rPr>
        <w:t>Утвердить проект Положения о раскрытии информации СРО «СФСО» в новой редакции для рассмотрения годового общего собрания членов Союза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D2891" w:rsidRDefault="002D2891" w:rsidP="002D289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="00881D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487AF0" w:rsidRDefault="00E7155D" w:rsidP="00487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7AF0" w:rsidRPr="00487AF0" w:rsidRDefault="00487AF0" w:rsidP="00487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F0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487AF0" w:rsidRPr="00487AF0" w:rsidRDefault="00487AF0" w:rsidP="00487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F0">
        <w:rPr>
          <w:rFonts w:ascii="Times New Roman" w:hAnsi="Times New Roman" w:cs="Times New Roman"/>
          <w:bCs/>
          <w:sz w:val="24"/>
          <w:szCs w:val="24"/>
        </w:rPr>
        <w:t>- Приложение №1 - Список кандидатов для избрания в члены Экспертного совета Союза</w:t>
      </w:r>
    </w:p>
    <w:p w:rsidR="00487AF0" w:rsidRPr="00487AF0" w:rsidRDefault="00487AF0" w:rsidP="00487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F0">
        <w:rPr>
          <w:rFonts w:ascii="Times New Roman" w:hAnsi="Times New Roman" w:cs="Times New Roman"/>
          <w:bCs/>
          <w:sz w:val="24"/>
          <w:szCs w:val="24"/>
        </w:rPr>
        <w:t>- Приложение №2 - Список кандидатов для исключения из членов Экспертного Совета Союза</w:t>
      </w:r>
    </w:p>
    <w:p w:rsidR="00487AF0" w:rsidRPr="00487AF0" w:rsidRDefault="00487AF0" w:rsidP="00487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F0">
        <w:rPr>
          <w:rFonts w:ascii="Times New Roman" w:hAnsi="Times New Roman" w:cs="Times New Roman"/>
          <w:bCs/>
          <w:sz w:val="24"/>
          <w:szCs w:val="24"/>
        </w:rPr>
        <w:t>- Приложение№3 - Список кандидатов для избрания в члены Дисциплинарного комитета Союза</w:t>
      </w:r>
    </w:p>
    <w:p w:rsidR="00A80F71" w:rsidRPr="00487AF0" w:rsidRDefault="00487AF0" w:rsidP="00487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AF0">
        <w:rPr>
          <w:rFonts w:ascii="Times New Roman" w:hAnsi="Times New Roman" w:cs="Times New Roman"/>
          <w:bCs/>
          <w:sz w:val="24"/>
          <w:szCs w:val="24"/>
        </w:rPr>
        <w:t>- Приложение №4 - Список кандидатов для исключения из членов Дисциплинарного комитета Союза</w:t>
      </w:r>
    </w:p>
    <w:p w:rsidR="00487AF0" w:rsidRPr="00116621" w:rsidRDefault="00487AF0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87AF0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</w:t>
      </w:r>
      <w:proofErr w:type="spell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bookmarkEnd w:id="1"/>
      <w:bookmarkEnd w:id="5"/>
      <w:proofErr w:type="spellEnd"/>
    </w:p>
    <w:p w:rsidR="00487AF0" w:rsidRDefault="00487A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87AF0" w:rsidRPr="00786D68" w:rsidRDefault="00487AF0" w:rsidP="00487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6D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87AF0" w:rsidRPr="00786D68" w:rsidRDefault="00487AF0" w:rsidP="0048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AF0" w:rsidRDefault="00487AF0" w:rsidP="00487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6D68">
        <w:rPr>
          <w:rFonts w:ascii="Times New Roman" w:eastAsia="Calibri" w:hAnsi="Times New Roman" w:cs="Times New Roman"/>
          <w:b/>
          <w:sz w:val="24"/>
          <w:szCs w:val="24"/>
        </w:rPr>
        <w:t xml:space="preserve">Список кандидатов для избрания в члены </w:t>
      </w:r>
      <w:r>
        <w:rPr>
          <w:rFonts w:ascii="Times New Roman" w:eastAsia="Calibri" w:hAnsi="Times New Roman" w:cs="Times New Roman"/>
          <w:b/>
          <w:sz w:val="24"/>
          <w:szCs w:val="24"/>
        </w:rPr>
        <w:t>Экспертного Совета</w:t>
      </w:r>
      <w:r w:rsidRPr="00786D68">
        <w:rPr>
          <w:rFonts w:ascii="Times New Roman" w:eastAsia="Calibri" w:hAnsi="Times New Roman" w:cs="Times New Roman"/>
          <w:b/>
          <w:sz w:val="24"/>
          <w:szCs w:val="24"/>
        </w:rPr>
        <w:t xml:space="preserve"> Союза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87AF0" w:rsidRDefault="00487AF0" w:rsidP="00487AF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AF0" w:rsidRPr="00280BA3" w:rsidRDefault="00487AF0" w:rsidP="00487AF0">
      <w:pPr>
        <w:pStyle w:val="a9"/>
        <w:widowControl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280BA3">
        <w:rPr>
          <w:rFonts w:ascii="Times New Roman" w:hAnsi="Times New Roman" w:cs="Times New Roman"/>
        </w:rPr>
        <w:t>Тазов Александр Иванович;</w:t>
      </w:r>
    </w:p>
    <w:p w:rsidR="00487AF0" w:rsidRDefault="00487AF0" w:rsidP="00487AF0">
      <w:pPr>
        <w:pStyle w:val="a9"/>
        <w:widowControl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proofErr w:type="spellStart"/>
      <w:r w:rsidRPr="00280BA3">
        <w:rPr>
          <w:rFonts w:ascii="Times New Roman" w:hAnsi="Times New Roman" w:cs="Times New Roman"/>
        </w:rPr>
        <w:t>Брунов</w:t>
      </w:r>
      <w:proofErr w:type="spellEnd"/>
      <w:r w:rsidRPr="00280BA3">
        <w:rPr>
          <w:rFonts w:ascii="Times New Roman" w:hAnsi="Times New Roman" w:cs="Times New Roman"/>
        </w:rPr>
        <w:t xml:space="preserve"> Павел Евгеньевич;</w:t>
      </w:r>
    </w:p>
    <w:p w:rsidR="00487AF0" w:rsidRPr="00280BA3" w:rsidRDefault="00487AF0" w:rsidP="00487AF0">
      <w:pPr>
        <w:pStyle w:val="a9"/>
        <w:widowControl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proofErr w:type="spellStart"/>
      <w:r w:rsidRPr="00280BA3">
        <w:rPr>
          <w:rFonts w:ascii="Times New Roman" w:hAnsi="Times New Roman" w:cs="Times New Roman"/>
        </w:rPr>
        <w:t>Стабровская</w:t>
      </w:r>
      <w:proofErr w:type="spellEnd"/>
      <w:r w:rsidRPr="00280BA3">
        <w:rPr>
          <w:rFonts w:ascii="Times New Roman" w:hAnsi="Times New Roman" w:cs="Times New Roman"/>
        </w:rPr>
        <w:t xml:space="preserve"> Ксения Юрьевна;</w:t>
      </w:r>
    </w:p>
    <w:p w:rsidR="00487AF0" w:rsidRPr="00280BA3" w:rsidRDefault="00487AF0" w:rsidP="00487AF0">
      <w:pPr>
        <w:pStyle w:val="a9"/>
        <w:widowControl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280BA3">
        <w:rPr>
          <w:rFonts w:ascii="Times New Roman" w:hAnsi="Times New Roman" w:cs="Times New Roman"/>
        </w:rPr>
        <w:t>Яковенко Елена Сергеевна;</w:t>
      </w:r>
    </w:p>
    <w:p w:rsidR="00487AF0" w:rsidRDefault="00487AF0" w:rsidP="00487AF0">
      <w:pPr>
        <w:pStyle w:val="a9"/>
        <w:widowControl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Голдобина Светлана Георгиевна;</w:t>
      </w:r>
    </w:p>
    <w:p w:rsidR="00487AF0" w:rsidRDefault="00487AF0" w:rsidP="00487AF0">
      <w:pPr>
        <w:pStyle w:val="a9"/>
        <w:widowControl/>
        <w:numPr>
          <w:ilvl w:val="0"/>
          <w:numId w:val="25"/>
        </w:numPr>
        <w:spacing w:after="160" w:line="259" w:lineRule="auto"/>
        <w:ind w:left="1276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Третьякова Галина Борисовна;</w:t>
      </w:r>
    </w:p>
    <w:p w:rsidR="00487AF0" w:rsidRDefault="00487AF0" w:rsidP="00487AF0">
      <w:pPr>
        <w:pStyle w:val="a9"/>
        <w:widowControl/>
        <w:numPr>
          <w:ilvl w:val="0"/>
          <w:numId w:val="25"/>
        </w:numPr>
        <w:spacing w:after="160" w:line="259" w:lineRule="auto"/>
        <w:ind w:left="1418" w:hanging="709"/>
        <w:rPr>
          <w:rFonts w:ascii="Times New Roman" w:hAnsi="Times New Roman" w:cs="Times New Roman"/>
        </w:rPr>
      </w:pPr>
      <w:proofErr w:type="spellStart"/>
      <w:r w:rsidRPr="00D6079E">
        <w:rPr>
          <w:rFonts w:ascii="Times New Roman" w:hAnsi="Times New Roman" w:cs="Times New Roman"/>
        </w:rPr>
        <w:t>Коровайцева</w:t>
      </w:r>
      <w:proofErr w:type="spellEnd"/>
      <w:r w:rsidRPr="00D60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Светлана </w:t>
      </w:r>
      <w:proofErr w:type="spellStart"/>
      <w:r>
        <w:rPr>
          <w:rFonts w:ascii="Times New Roman" w:hAnsi="Times New Roman" w:cs="Times New Roman"/>
        </w:rPr>
        <w:t>Алксеевна</w:t>
      </w:r>
      <w:proofErr w:type="spellEnd"/>
      <w:r>
        <w:rPr>
          <w:rFonts w:ascii="Times New Roman" w:hAnsi="Times New Roman" w:cs="Times New Roman"/>
        </w:rPr>
        <w:t>;</w:t>
      </w:r>
    </w:p>
    <w:p w:rsidR="00487AF0" w:rsidRPr="00D6079E" w:rsidRDefault="00487AF0" w:rsidP="00487AF0">
      <w:pPr>
        <w:pStyle w:val="a9"/>
        <w:widowControl/>
        <w:numPr>
          <w:ilvl w:val="0"/>
          <w:numId w:val="25"/>
        </w:numPr>
        <w:spacing w:after="160" w:line="259" w:lineRule="auto"/>
        <w:ind w:left="1418" w:hanging="709"/>
        <w:rPr>
          <w:rFonts w:ascii="Times New Roman" w:hAnsi="Times New Roman" w:cs="Times New Roman"/>
        </w:rPr>
      </w:pPr>
      <w:r w:rsidRPr="00D6079E">
        <w:rPr>
          <w:rFonts w:ascii="Times New Roman" w:hAnsi="Times New Roman" w:cs="Times New Roman"/>
        </w:rPr>
        <w:t>Султанов Денис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Шакирович</w:t>
      </w:r>
      <w:proofErr w:type="spellEnd"/>
      <w:r>
        <w:rPr>
          <w:rFonts w:ascii="Times New Roman" w:hAnsi="Times New Roman" w:cs="Times New Roman"/>
        </w:rPr>
        <w:t>;</w:t>
      </w:r>
    </w:p>
    <w:p w:rsidR="00487AF0" w:rsidRDefault="00487AF0" w:rsidP="00487AF0">
      <w:pPr>
        <w:pStyle w:val="a9"/>
        <w:widowControl/>
        <w:numPr>
          <w:ilvl w:val="0"/>
          <w:numId w:val="25"/>
        </w:numPr>
        <w:spacing w:after="160" w:line="259" w:lineRule="auto"/>
        <w:ind w:left="1418" w:hanging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Травникова</w:t>
      </w:r>
      <w:proofErr w:type="spellEnd"/>
      <w:r>
        <w:rPr>
          <w:rFonts w:ascii="Times New Roman" w:hAnsi="Times New Roman" w:cs="Times New Roman"/>
        </w:rPr>
        <w:t xml:space="preserve"> Виктория Евгеньевна;</w:t>
      </w:r>
    </w:p>
    <w:p w:rsidR="00487AF0" w:rsidRPr="00D6079E" w:rsidRDefault="00487AF0" w:rsidP="00487AF0">
      <w:pPr>
        <w:pStyle w:val="a9"/>
        <w:widowControl/>
        <w:numPr>
          <w:ilvl w:val="0"/>
          <w:numId w:val="25"/>
        </w:numPr>
        <w:spacing w:after="160" w:line="259" w:lineRule="auto"/>
        <w:ind w:left="1418" w:hanging="709"/>
        <w:rPr>
          <w:rFonts w:ascii="Times New Roman" w:hAnsi="Times New Roman" w:cs="Times New Roman"/>
        </w:rPr>
      </w:pPr>
      <w:r w:rsidRPr="00D6079E">
        <w:rPr>
          <w:rFonts w:ascii="Times New Roman" w:hAnsi="Times New Roman" w:cs="Times New Roman"/>
        </w:rPr>
        <w:t>Луценко</w:t>
      </w:r>
      <w:r>
        <w:rPr>
          <w:rFonts w:ascii="Times New Roman" w:hAnsi="Times New Roman" w:cs="Times New Roman"/>
        </w:rPr>
        <w:t xml:space="preserve"> Александр Николаевич.</w:t>
      </w:r>
    </w:p>
    <w:p w:rsidR="00487AF0" w:rsidRDefault="00487AF0" w:rsidP="00487AF0">
      <w:pPr>
        <w:pStyle w:val="a9"/>
        <w:widowControl/>
        <w:numPr>
          <w:ilvl w:val="0"/>
          <w:numId w:val="25"/>
        </w:numPr>
        <w:spacing w:after="160" w:line="259" w:lineRule="auto"/>
        <w:ind w:left="1418" w:hanging="709"/>
        <w:rPr>
          <w:rFonts w:ascii="Times New Roman" w:hAnsi="Times New Roman" w:cs="Times New Roman"/>
        </w:rPr>
      </w:pPr>
      <w:r w:rsidRPr="00D6079E">
        <w:rPr>
          <w:rFonts w:ascii="Times New Roman" w:hAnsi="Times New Roman" w:cs="Times New Roman"/>
        </w:rPr>
        <w:t xml:space="preserve">Яковенко </w:t>
      </w:r>
      <w:r>
        <w:rPr>
          <w:rFonts w:ascii="Times New Roman" w:hAnsi="Times New Roman" w:cs="Times New Roman"/>
        </w:rPr>
        <w:t>Елена Сергеевна;</w:t>
      </w:r>
    </w:p>
    <w:p w:rsidR="00487AF0" w:rsidRDefault="00487AF0" w:rsidP="00487AF0">
      <w:pPr>
        <w:pStyle w:val="a9"/>
        <w:widowControl/>
        <w:numPr>
          <w:ilvl w:val="0"/>
          <w:numId w:val="25"/>
        </w:numPr>
        <w:spacing w:after="160" w:line="259" w:lineRule="auto"/>
        <w:ind w:left="1418" w:hanging="709"/>
        <w:rPr>
          <w:rFonts w:ascii="Times New Roman" w:hAnsi="Times New Roman" w:cs="Times New Roman"/>
        </w:rPr>
      </w:pPr>
      <w:proofErr w:type="spellStart"/>
      <w:r w:rsidRPr="00D6079E">
        <w:rPr>
          <w:rFonts w:ascii="Times New Roman" w:hAnsi="Times New Roman" w:cs="Times New Roman"/>
        </w:rPr>
        <w:t>Кучульский</w:t>
      </w:r>
      <w:proofErr w:type="spellEnd"/>
      <w:r w:rsidRPr="00D60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Александр Александрович;</w:t>
      </w:r>
    </w:p>
    <w:p w:rsidR="00487AF0" w:rsidRDefault="00487AF0" w:rsidP="00487AF0">
      <w:pPr>
        <w:pStyle w:val="a9"/>
        <w:widowControl/>
        <w:numPr>
          <w:ilvl w:val="0"/>
          <w:numId w:val="25"/>
        </w:numPr>
        <w:spacing w:after="160" w:line="259" w:lineRule="auto"/>
        <w:ind w:left="1418" w:hanging="709"/>
        <w:rPr>
          <w:rFonts w:ascii="Times New Roman" w:hAnsi="Times New Roman" w:cs="Times New Roman"/>
        </w:rPr>
      </w:pPr>
      <w:r w:rsidRPr="002C3D14">
        <w:rPr>
          <w:rFonts w:ascii="Times New Roman" w:hAnsi="Times New Roman" w:cs="Times New Roman"/>
        </w:rPr>
        <w:t>Веселкова Виктория Алексеевна</w:t>
      </w:r>
      <w:r>
        <w:rPr>
          <w:rFonts w:ascii="Times New Roman" w:hAnsi="Times New Roman" w:cs="Times New Roman"/>
        </w:rPr>
        <w:t>.</w:t>
      </w:r>
    </w:p>
    <w:p w:rsidR="00487AF0" w:rsidRDefault="00487AF0" w:rsidP="00487AF0">
      <w:pPr>
        <w:pStyle w:val="a9"/>
        <w:ind w:left="709"/>
        <w:rPr>
          <w:rFonts w:ascii="Times New Roman" w:hAnsi="Times New Roman" w:cs="Times New Roman"/>
        </w:rPr>
      </w:pPr>
    </w:p>
    <w:p w:rsidR="00487AF0" w:rsidRPr="00280BA3" w:rsidRDefault="00487AF0" w:rsidP="00487AF0">
      <w:pPr>
        <w:pStyle w:val="a9"/>
        <w:ind w:left="709"/>
        <w:rPr>
          <w:rFonts w:ascii="Times New Roman" w:hAnsi="Times New Roman" w:cs="Times New Roman"/>
        </w:rPr>
      </w:pPr>
    </w:p>
    <w:p w:rsidR="00487AF0" w:rsidRPr="00280BA3" w:rsidRDefault="00487AF0" w:rsidP="00487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AF0" w:rsidRDefault="00487A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87EAE" w:rsidRPr="00695864" w:rsidRDefault="00B87EAE" w:rsidP="00B87EA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58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695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AE" w:rsidRPr="00695864" w:rsidRDefault="00B87EAE" w:rsidP="00B87E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7EAE" w:rsidRPr="00695864" w:rsidRDefault="00B87EAE" w:rsidP="00B87EA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864">
        <w:rPr>
          <w:rFonts w:ascii="Times New Roman" w:hAnsi="Times New Roman" w:cs="Times New Roman"/>
          <w:b/>
          <w:sz w:val="24"/>
          <w:szCs w:val="24"/>
        </w:rPr>
        <w:t xml:space="preserve">Список кандидатов для </w:t>
      </w:r>
      <w:r w:rsidRPr="00695864">
        <w:rPr>
          <w:rFonts w:ascii="Times New Roman" w:eastAsia="Calibri" w:hAnsi="Times New Roman" w:cs="Times New Roman"/>
          <w:b/>
          <w:sz w:val="24"/>
          <w:szCs w:val="24"/>
        </w:rPr>
        <w:t>исключения из членов Экспертного совета Союза</w:t>
      </w:r>
    </w:p>
    <w:p w:rsidR="00B87EAE" w:rsidRPr="00695864" w:rsidRDefault="00B87EAE" w:rsidP="00B87EA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7EAE" w:rsidRDefault="00B87EAE" w:rsidP="00B87EAE">
      <w:pPr>
        <w:pStyle w:val="a9"/>
        <w:widowControl/>
        <w:numPr>
          <w:ilvl w:val="0"/>
          <w:numId w:val="26"/>
        </w:numPr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390E7B">
        <w:rPr>
          <w:rFonts w:ascii="Times New Roman" w:eastAsia="Times New Roman" w:hAnsi="Times New Roman" w:cs="Times New Roman"/>
          <w:bCs/>
          <w:kern w:val="36"/>
        </w:rPr>
        <w:t>Федулов Александр Александрович (рег.№437),</w:t>
      </w:r>
    </w:p>
    <w:p w:rsidR="00B87EAE" w:rsidRPr="00B87EAE" w:rsidRDefault="00B87EAE" w:rsidP="00B87EAE">
      <w:pPr>
        <w:pStyle w:val="a9"/>
        <w:widowControl/>
        <w:numPr>
          <w:ilvl w:val="0"/>
          <w:numId w:val="26"/>
        </w:numPr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390E7B">
        <w:rPr>
          <w:rFonts w:ascii="Times New Roman" w:hAnsi="Times New Roman" w:cs="Times New Roman"/>
        </w:rPr>
        <w:t>Липовецкий</w:t>
      </w:r>
      <w:proofErr w:type="spellEnd"/>
      <w:r w:rsidRPr="00390E7B">
        <w:rPr>
          <w:rFonts w:ascii="Times New Roman" w:hAnsi="Times New Roman" w:cs="Times New Roman"/>
        </w:rPr>
        <w:t xml:space="preserve"> Никита Юрьевич (рег.№194).</w:t>
      </w:r>
    </w:p>
    <w:p w:rsidR="00B87EAE" w:rsidRDefault="00B87EAE">
      <w:pPr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br w:type="page"/>
      </w:r>
    </w:p>
    <w:p w:rsidR="00B87EAE" w:rsidRDefault="00B87EAE" w:rsidP="00B8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2DE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№3</w:t>
      </w:r>
    </w:p>
    <w:p w:rsidR="00B87EAE" w:rsidRPr="00982DEF" w:rsidRDefault="00B87EAE" w:rsidP="00B87E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7EAE" w:rsidRDefault="00B87EAE" w:rsidP="00B87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DEF">
        <w:rPr>
          <w:rFonts w:ascii="Times New Roman" w:eastAsia="Calibri" w:hAnsi="Times New Roman" w:cs="Times New Roman"/>
          <w:b/>
          <w:sz w:val="24"/>
          <w:szCs w:val="24"/>
        </w:rPr>
        <w:t>Список кандидатов для избрания в члены Дисциплинарного комитета Союза</w:t>
      </w:r>
    </w:p>
    <w:p w:rsidR="00B87EAE" w:rsidRDefault="00B87EAE" w:rsidP="00B87E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EAE" w:rsidRPr="004D185E" w:rsidRDefault="00B87EAE" w:rsidP="00B87EAE">
      <w:pPr>
        <w:pStyle w:val="a9"/>
        <w:widowControl/>
        <w:numPr>
          <w:ilvl w:val="0"/>
          <w:numId w:val="27"/>
        </w:numPr>
        <w:rPr>
          <w:rFonts w:ascii="Times New Roman" w:hAnsi="Times New Roman" w:cs="Times New Roman"/>
        </w:rPr>
      </w:pPr>
      <w:r w:rsidRPr="004D185E">
        <w:rPr>
          <w:rFonts w:ascii="Times New Roman" w:hAnsi="Times New Roman" w:cs="Times New Roman"/>
        </w:rPr>
        <w:t>Третьякова Галина Борисовна (рег.№719)</w:t>
      </w:r>
    </w:p>
    <w:p w:rsidR="00B87EAE" w:rsidRDefault="00B87EAE">
      <w:pPr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br w:type="page"/>
      </w:r>
    </w:p>
    <w:p w:rsidR="00B87EAE" w:rsidRDefault="00B87EAE" w:rsidP="00B87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A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B87EAE" w:rsidRPr="000A2A35" w:rsidRDefault="00B87EAE" w:rsidP="00B87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EAE" w:rsidRPr="000A2A35" w:rsidRDefault="00B87EAE" w:rsidP="00B87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35">
        <w:rPr>
          <w:rFonts w:ascii="Times New Roman" w:eastAsia="Calibri" w:hAnsi="Times New Roman" w:cs="Times New Roman"/>
          <w:b/>
          <w:sz w:val="24"/>
          <w:szCs w:val="24"/>
        </w:rPr>
        <w:t>Список кандидатов для исключения из членов Дисциплинарного комитета Союза</w:t>
      </w:r>
    </w:p>
    <w:p w:rsidR="00B87EAE" w:rsidRPr="000A2A35" w:rsidRDefault="00B87EAE" w:rsidP="00B87E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EAE" w:rsidRPr="000A2A35" w:rsidRDefault="00B87EAE" w:rsidP="00B87EAE">
      <w:pPr>
        <w:pStyle w:val="a9"/>
        <w:widowControl/>
        <w:numPr>
          <w:ilvl w:val="0"/>
          <w:numId w:val="28"/>
        </w:numPr>
        <w:ind w:left="0" w:firstLine="709"/>
        <w:rPr>
          <w:rFonts w:ascii="Times New Roman" w:hAnsi="Times New Roman" w:cs="Times New Roman"/>
        </w:rPr>
      </w:pPr>
      <w:r w:rsidRPr="000A2A35">
        <w:rPr>
          <w:rFonts w:ascii="Times New Roman" w:hAnsi="Times New Roman" w:cs="Times New Roman"/>
        </w:rPr>
        <w:t>Аносов Алексе</w:t>
      </w:r>
      <w:r>
        <w:rPr>
          <w:rFonts w:ascii="Times New Roman" w:hAnsi="Times New Roman" w:cs="Times New Roman"/>
        </w:rPr>
        <w:t>й</w:t>
      </w:r>
      <w:r w:rsidRPr="000A2A35">
        <w:rPr>
          <w:rFonts w:ascii="Times New Roman" w:hAnsi="Times New Roman" w:cs="Times New Roman"/>
        </w:rPr>
        <w:t xml:space="preserve"> Михайлович</w:t>
      </w:r>
      <w:r>
        <w:rPr>
          <w:rFonts w:ascii="Times New Roman" w:hAnsi="Times New Roman" w:cs="Times New Roman"/>
        </w:rPr>
        <w:t xml:space="preserve"> (рег.№</w:t>
      </w:r>
      <w:r w:rsidRPr="000A2A35">
        <w:rPr>
          <w:rFonts w:ascii="Times New Roman" w:hAnsi="Times New Roman" w:cs="Times New Roman"/>
        </w:rPr>
        <w:t>135</w:t>
      </w:r>
      <w:r>
        <w:rPr>
          <w:rFonts w:ascii="Times New Roman" w:hAnsi="Times New Roman" w:cs="Times New Roman"/>
        </w:rPr>
        <w:t>).</w:t>
      </w:r>
    </w:p>
    <w:p w:rsidR="00B87EAE" w:rsidRPr="00B87EAE" w:rsidRDefault="00B87EAE" w:rsidP="00B87EAE">
      <w:pPr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B87EAE" w:rsidRPr="00695864" w:rsidRDefault="00B87EAE" w:rsidP="00B87EA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E43" w:rsidRDefault="008A1E43" w:rsidP="00B44F2E">
      <w:pPr>
        <w:spacing w:after="0" w:line="240" w:lineRule="auto"/>
      </w:pPr>
      <w:r>
        <w:separator/>
      </w:r>
    </w:p>
  </w:endnote>
  <w:endnote w:type="continuationSeparator" w:id="0">
    <w:p w:rsidR="008A1E43" w:rsidRDefault="008A1E43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E43" w:rsidRDefault="008A1E43" w:rsidP="00B44F2E">
      <w:pPr>
        <w:spacing w:after="0" w:line="240" w:lineRule="auto"/>
      </w:pPr>
      <w:r>
        <w:separator/>
      </w:r>
    </w:p>
  </w:footnote>
  <w:footnote w:type="continuationSeparator" w:id="0">
    <w:p w:rsidR="008A1E43" w:rsidRDefault="008A1E43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0EA"/>
    <w:multiLevelType w:val="hybridMultilevel"/>
    <w:tmpl w:val="F16C80D2"/>
    <w:lvl w:ilvl="0" w:tplc="6C8257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D4A1E58"/>
    <w:multiLevelType w:val="hybridMultilevel"/>
    <w:tmpl w:val="3C7E08D2"/>
    <w:lvl w:ilvl="0" w:tplc="71D6A0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453A1"/>
    <w:multiLevelType w:val="hybridMultilevel"/>
    <w:tmpl w:val="F8EC42C0"/>
    <w:lvl w:ilvl="0" w:tplc="6D40CF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A101F2"/>
    <w:multiLevelType w:val="hybridMultilevel"/>
    <w:tmpl w:val="84426978"/>
    <w:lvl w:ilvl="0" w:tplc="F31048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1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7B57E3"/>
    <w:multiLevelType w:val="hybridMultilevel"/>
    <w:tmpl w:val="7AC099E4"/>
    <w:lvl w:ilvl="0" w:tplc="434E5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15"/>
  </w:num>
  <w:num w:numId="5">
    <w:abstractNumId w:val="6"/>
  </w:num>
  <w:num w:numId="6">
    <w:abstractNumId w:val="21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17"/>
  </w:num>
  <w:num w:numId="12">
    <w:abstractNumId w:val="16"/>
  </w:num>
  <w:num w:numId="13">
    <w:abstractNumId w:val="0"/>
  </w:num>
  <w:num w:numId="14">
    <w:abstractNumId w:val="3"/>
  </w:num>
  <w:num w:numId="15">
    <w:abstractNumId w:val="13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4"/>
  </w:num>
  <w:num w:numId="21">
    <w:abstractNumId w:val="7"/>
  </w:num>
  <w:num w:numId="22">
    <w:abstractNumId w:val="19"/>
  </w:num>
  <w:num w:numId="23">
    <w:abstractNumId w:val="23"/>
  </w:num>
  <w:num w:numId="24">
    <w:abstractNumId w:val="11"/>
  </w:num>
  <w:num w:numId="25">
    <w:abstractNumId w:val="5"/>
  </w:num>
  <w:num w:numId="26">
    <w:abstractNumId w:val="8"/>
  </w:num>
  <w:num w:numId="27">
    <w:abstractNumId w:val="4"/>
  </w:num>
  <w:num w:numId="2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2891"/>
    <w:rsid w:val="002D4E99"/>
    <w:rsid w:val="002D7A66"/>
    <w:rsid w:val="002E1DC7"/>
    <w:rsid w:val="002E30CE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87AF0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D81"/>
    <w:rsid w:val="00881FA6"/>
    <w:rsid w:val="00885724"/>
    <w:rsid w:val="008901E8"/>
    <w:rsid w:val="00897A46"/>
    <w:rsid w:val="008A1E43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87EAE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B0CA5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190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2B74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0291A-7E24-4EF1-86E4-E4A176A6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94</cp:revision>
  <cp:lastPrinted>2018-12-13T13:44:00Z</cp:lastPrinted>
  <dcterms:created xsi:type="dcterms:W3CDTF">2018-10-26T12:38:00Z</dcterms:created>
  <dcterms:modified xsi:type="dcterms:W3CDTF">2019-04-05T13:14:00Z</dcterms:modified>
</cp:coreProperties>
</file>