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1328C1">
        <w:rPr>
          <w:rFonts w:ascii="Times New Roman" w:hAnsi="Times New Roman" w:cs="Times New Roman"/>
          <w:b/>
          <w:sz w:val="24"/>
          <w:szCs w:val="24"/>
        </w:rPr>
        <w:t>8</w:t>
      </w:r>
      <w:r w:rsidR="00723ADE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23ADE">
        <w:rPr>
          <w:rFonts w:ascii="Times New Roman" w:hAnsi="Times New Roman" w:cs="Times New Roman"/>
          <w:bCs/>
          <w:sz w:val="24"/>
          <w:szCs w:val="24"/>
        </w:rPr>
        <w:t>16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49A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723ADE" w:rsidP="00784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449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723ADE" w:rsidP="00784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449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C1AFD" w:rsidRPr="009A4F53">
        <w:rPr>
          <w:rFonts w:ascii="Times New Roman" w:hAnsi="Times New Roman" w:cs="Times New Roman"/>
          <w:sz w:val="24"/>
          <w:szCs w:val="24"/>
        </w:rPr>
        <w:t xml:space="preserve">9 </w:t>
      </w:r>
      <w:r w:rsidR="004D6ACA" w:rsidRPr="009A4F53">
        <w:rPr>
          <w:rFonts w:ascii="Times New Roman" w:hAnsi="Times New Roman" w:cs="Times New Roman"/>
          <w:sz w:val="24"/>
          <w:szCs w:val="24"/>
        </w:rPr>
        <w:t>(</w:t>
      </w:r>
      <w:r w:rsidR="00CF0E38" w:rsidRPr="009A4F53">
        <w:rPr>
          <w:rFonts w:ascii="Times New Roman" w:hAnsi="Times New Roman" w:cs="Times New Roman"/>
          <w:sz w:val="24"/>
          <w:szCs w:val="24"/>
        </w:rPr>
        <w:t>де</w:t>
      </w:r>
      <w:r w:rsidR="000C1AFD" w:rsidRPr="009A4F53">
        <w:rPr>
          <w:rFonts w:ascii="Times New Roman" w:hAnsi="Times New Roman" w:cs="Times New Roman"/>
          <w:sz w:val="24"/>
          <w:szCs w:val="24"/>
        </w:rPr>
        <w:t>в</w:t>
      </w:r>
      <w:r w:rsidR="00C5777B" w:rsidRPr="009A4F53">
        <w:rPr>
          <w:rFonts w:ascii="Times New Roman" w:hAnsi="Times New Roman" w:cs="Times New Roman"/>
          <w:sz w:val="24"/>
          <w:szCs w:val="24"/>
        </w:rPr>
        <w:t>яти</w:t>
      </w:r>
      <w:r w:rsidR="004D6ACA" w:rsidRPr="009A4F53">
        <w:rPr>
          <w:rFonts w:ascii="Times New Roman" w:hAnsi="Times New Roman" w:cs="Times New Roman"/>
          <w:sz w:val="24"/>
          <w:szCs w:val="24"/>
        </w:rPr>
        <w:t>)</w:t>
      </w:r>
      <w:r w:rsidR="00172875" w:rsidRPr="009A4F53">
        <w:rPr>
          <w:rFonts w:ascii="Times New Roman" w:hAnsi="Times New Roman" w:cs="Times New Roman"/>
          <w:sz w:val="24"/>
          <w:szCs w:val="24"/>
        </w:rPr>
        <w:t xml:space="preserve"> </w:t>
      </w:r>
      <w:r w:rsidRPr="009A4F53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9A4F53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9A4F53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9A4F53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723ADE" w:rsidRDefault="00723ADE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723ADE"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723ADE" w:rsidRPr="00EF5CE2" w:rsidRDefault="00723ADE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723ADE">
        <w:rPr>
          <w:rFonts w:ascii="Times New Roman" w:hAnsi="Times New Roman"/>
          <w:bCs/>
        </w:rPr>
        <w:t>Рассмотрение заявления члена Союза о приостановлении права осуществления оценочной деятельности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A4F53" w:rsidRPr="009A4F53" w:rsidTr="007D7B92">
        <w:tc>
          <w:tcPr>
            <w:tcW w:w="2693" w:type="dxa"/>
            <w:hideMark/>
          </w:tcPr>
          <w:p w:rsidR="00116621" w:rsidRPr="009A4F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9A4F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9A4F5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9A4F5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9A4F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9A4F53" w:rsidRDefault="000C1AFD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9A4F53" w:rsidRPr="009A4F53" w:rsidTr="007D7B92">
        <w:tc>
          <w:tcPr>
            <w:tcW w:w="2693" w:type="dxa"/>
          </w:tcPr>
          <w:p w:rsidR="00116621" w:rsidRPr="009A4F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9A4F5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9A4F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A4F53" w:rsidRPr="009A4F53" w:rsidTr="007D7B92">
        <w:trPr>
          <w:trHeight w:val="258"/>
        </w:trPr>
        <w:tc>
          <w:tcPr>
            <w:tcW w:w="2693" w:type="dxa"/>
          </w:tcPr>
          <w:p w:rsidR="00116621" w:rsidRPr="009A4F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9A4F5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9A4F5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 xml:space="preserve">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6C021B" w:rsidRPr="00126F66" w:rsidRDefault="00723ADE" w:rsidP="008E61F7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26F66">
        <w:rPr>
          <w:rFonts w:ascii="Times New Roman" w:hAnsi="Times New Roman" w:cs="Times New Roman"/>
        </w:rPr>
        <w:t>Мазанов Станислав Николаевич</w:t>
      </w:r>
      <w:r w:rsidR="006C021B" w:rsidRPr="00126F66">
        <w:rPr>
          <w:rFonts w:ascii="Times New Roman" w:hAnsi="Times New Roman" w:cs="Times New Roman"/>
        </w:rPr>
        <w:t>.</w:t>
      </w:r>
    </w:p>
    <w:p w:rsidR="006C021B" w:rsidRPr="00A510A1" w:rsidRDefault="006C021B" w:rsidP="006C021B">
      <w:pPr>
        <w:jc w:val="both"/>
        <w:rPr>
          <w:rFonts w:ascii="Times New Roman" w:hAnsi="Times New Roman" w:cs="Times New Roman"/>
          <w:sz w:val="24"/>
          <w:szCs w:val="24"/>
        </w:rPr>
      </w:pPr>
      <w:r w:rsidRPr="00A510A1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2019</w:t>
      </w:r>
      <w:r w:rsidR="0078449A">
        <w:rPr>
          <w:rFonts w:ascii="Times New Roman" w:hAnsi="Times New Roman" w:cs="Times New Roman"/>
          <w:sz w:val="24"/>
          <w:szCs w:val="24"/>
        </w:rPr>
        <w:t>-</w:t>
      </w:r>
      <w:r w:rsidR="00EF5CE2" w:rsidRPr="00A510A1">
        <w:rPr>
          <w:rFonts w:ascii="Times New Roman" w:hAnsi="Times New Roman" w:cs="Times New Roman"/>
          <w:sz w:val="24"/>
          <w:szCs w:val="24"/>
        </w:rPr>
        <w:t xml:space="preserve">2020 </w:t>
      </w:r>
      <w:r w:rsidRPr="00A510A1">
        <w:rPr>
          <w:rFonts w:ascii="Times New Roman" w:hAnsi="Times New Roman" w:cs="Times New Roman"/>
          <w:sz w:val="24"/>
          <w:szCs w:val="24"/>
        </w:rPr>
        <w:t>г</w:t>
      </w:r>
      <w:r w:rsidR="0078449A">
        <w:rPr>
          <w:rFonts w:ascii="Times New Roman" w:hAnsi="Times New Roman" w:cs="Times New Roman"/>
          <w:sz w:val="24"/>
          <w:szCs w:val="24"/>
        </w:rPr>
        <w:t>г</w:t>
      </w:r>
      <w:r w:rsidRPr="00A510A1">
        <w:rPr>
          <w:rFonts w:ascii="Times New Roman" w:hAnsi="Times New Roman" w:cs="Times New Roman"/>
          <w:sz w:val="24"/>
          <w:szCs w:val="24"/>
        </w:rPr>
        <w:t>.</w:t>
      </w:r>
    </w:p>
    <w:p w:rsidR="00723ADE" w:rsidRDefault="00723ADE" w:rsidP="00723A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3ADE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об освобождении от уплаты членских взносов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3ADE" w:rsidRPr="00116621" w:rsidRDefault="00723ADE" w:rsidP="00723A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A4F53" w:rsidRPr="009A4F53" w:rsidTr="004F645D">
        <w:tc>
          <w:tcPr>
            <w:tcW w:w="2693" w:type="dxa"/>
            <w:hideMark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23ADE" w:rsidRPr="009A4F53" w:rsidRDefault="00723ADE" w:rsidP="004F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ADE" w:rsidRPr="009A4F53" w:rsidRDefault="00723ADE" w:rsidP="004F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9A4F53" w:rsidRPr="009A4F53" w:rsidTr="004F645D">
        <w:tc>
          <w:tcPr>
            <w:tcW w:w="2693" w:type="dxa"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23ADE" w:rsidRPr="009A4F53" w:rsidRDefault="00723ADE" w:rsidP="004F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A4F53" w:rsidRPr="009A4F53" w:rsidTr="004F645D">
        <w:trPr>
          <w:trHeight w:val="258"/>
        </w:trPr>
        <w:tc>
          <w:tcPr>
            <w:tcW w:w="2693" w:type="dxa"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23ADE" w:rsidRPr="009A4F53" w:rsidRDefault="00723ADE" w:rsidP="004F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23ADE" w:rsidRPr="00C5777B" w:rsidRDefault="00723ADE" w:rsidP="00723A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723ADE" w:rsidRPr="00723ADE" w:rsidRDefault="00723ADE" w:rsidP="00723AD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23ADE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нижеуказанного члена Союза на основании личного заявления в связи с неосуществлением оценочной деятельности:</w:t>
      </w:r>
    </w:p>
    <w:p w:rsidR="00691A64" w:rsidRPr="005A2344" w:rsidRDefault="00723ADE" w:rsidP="008E61F7">
      <w:pPr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2344">
        <w:rPr>
          <w:rFonts w:ascii="Times New Roman" w:hAnsi="Times New Roman" w:cs="Times New Roman"/>
          <w:sz w:val="24"/>
          <w:szCs w:val="24"/>
        </w:rPr>
        <w:t>Ивкевич Марина Владимировна (рег.№421) на период с 01.01.2019</w:t>
      </w:r>
      <w:r w:rsidR="005A2344">
        <w:rPr>
          <w:rFonts w:ascii="Times New Roman" w:hAnsi="Times New Roman" w:cs="Times New Roman"/>
          <w:sz w:val="24"/>
          <w:szCs w:val="24"/>
        </w:rPr>
        <w:t> </w:t>
      </w:r>
      <w:r w:rsidRPr="005A2344">
        <w:rPr>
          <w:rFonts w:ascii="Times New Roman" w:hAnsi="Times New Roman" w:cs="Times New Roman"/>
          <w:sz w:val="24"/>
          <w:szCs w:val="24"/>
        </w:rPr>
        <w:t>г. по 31.12.2019 г.</w:t>
      </w:r>
    </w:p>
    <w:p w:rsidR="00723ADE" w:rsidRDefault="00723ADE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ADE" w:rsidRDefault="00723ADE" w:rsidP="00723A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3ADE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приостановлении права осуществления оценочной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23ADE" w:rsidRPr="00116621" w:rsidRDefault="00723ADE" w:rsidP="00723A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  <w:bookmarkStart w:id="5" w:name="_GoBack"/>
      <w:bookmarkEnd w:id="5"/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9A4F53" w:rsidRPr="009A4F53" w:rsidTr="004F645D">
        <w:tc>
          <w:tcPr>
            <w:tcW w:w="2693" w:type="dxa"/>
            <w:hideMark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23ADE" w:rsidRPr="009A4F53" w:rsidRDefault="00723ADE" w:rsidP="004F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ADE" w:rsidRPr="009A4F53" w:rsidRDefault="00723ADE" w:rsidP="004F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9A4F53" w:rsidRPr="009A4F53" w:rsidTr="004F645D">
        <w:tc>
          <w:tcPr>
            <w:tcW w:w="2693" w:type="dxa"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23ADE" w:rsidRPr="009A4F53" w:rsidRDefault="00723ADE" w:rsidP="004F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9A4F53" w:rsidRPr="009A4F53" w:rsidTr="004F645D">
        <w:trPr>
          <w:trHeight w:val="258"/>
        </w:trPr>
        <w:tc>
          <w:tcPr>
            <w:tcW w:w="2693" w:type="dxa"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23ADE" w:rsidRPr="009A4F53" w:rsidRDefault="00723ADE" w:rsidP="004F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23ADE" w:rsidRPr="009A4F53" w:rsidRDefault="00723ADE" w:rsidP="004F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23ADE" w:rsidRPr="00C5777B" w:rsidRDefault="00723ADE" w:rsidP="00723A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723ADE" w:rsidRDefault="00723ADE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ADE">
        <w:rPr>
          <w:rFonts w:ascii="Times New Roman" w:hAnsi="Times New Roman" w:cs="Times New Roman"/>
          <w:bCs/>
          <w:sz w:val="24"/>
          <w:szCs w:val="24"/>
        </w:rPr>
        <w:t>Приостановить право осуществления оценочной деятельности с 17.08</w:t>
      </w:r>
      <w:r>
        <w:rPr>
          <w:rFonts w:ascii="Times New Roman" w:hAnsi="Times New Roman" w:cs="Times New Roman"/>
          <w:bCs/>
          <w:sz w:val="24"/>
          <w:szCs w:val="24"/>
        </w:rPr>
        <w:t>.2019</w:t>
      </w:r>
      <w:r w:rsidR="00443678">
        <w:rPr>
          <w:rFonts w:ascii="Times New Roman" w:hAnsi="Times New Roman" w:cs="Times New Roman"/>
          <w:bCs/>
          <w:sz w:val="24"/>
          <w:szCs w:val="24"/>
        </w:rPr>
        <w:t> </w:t>
      </w:r>
      <w:r w:rsidRPr="00723ADE">
        <w:rPr>
          <w:rFonts w:ascii="Times New Roman" w:hAnsi="Times New Roman" w:cs="Times New Roman"/>
          <w:bCs/>
          <w:sz w:val="24"/>
          <w:szCs w:val="24"/>
        </w:rPr>
        <w:t>г. на основании личного заявления нижеуказанного члена Союза в связи с неосуществлением оценочной деятельности:</w:t>
      </w:r>
    </w:p>
    <w:p w:rsidR="00723ADE" w:rsidRPr="005A2344" w:rsidRDefault="00723ADE" w:rsidP="008E61F7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2344">
        <w:rPr>
          <w:rFonts w:ascii="Times New Roman" w:hAnsi="Times New Roman" w:cs="Times New Roman"/>
          <w:sz w:val="24"/>
          <w:szCs w:val="24"/>
        </w:rPr>
        <w:t>Радзивилл Алексей Андреевич (рег.№723).</w:t>
      </w:r>
    </w:p>
    <w:p w:rsidR="00723ADE" w:rsidRPr="005A2344" w:rsidRDefault="00723ADE" w:rsidP="005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3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813EBF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9F4528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8D8" w:rsidRDefault="007458D8" w:rsidP="00B44F2E">
      <w:pPr>
        <w:spacing w:after="0" w:line="240" w:lineRule="auto"/>
      </w:pPr>
      <w:r>
        <w:separator/>
      </w:r>
    </w:p>
  </w:endnote>
  <w:endnote w:type="continuationSeparator" w:id="0">
    <w:p w:rsidR="007458D8" w:rsidRDefault="007458D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8D8" w:rsidRDefault="007458D8" w:rsidP="00B44F2E">
      <w:pPr>
        <w:spacing w:after="0" w:line="240" w:lineRule="auto"/>
      </w:pPr>
      <w:r>
        <w:separator/>
      </w:r>
    </w:p>
  </w:footnote>
  <w:footnote w:type="continuationSeparator" w:id="0">
    <w:p w:rsidR="007458D8" w:rsidRDefault="007458D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6479-0D92-40B9-B79C-E78E35C8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7</cp:revision>
  <cp:lastPrinted>2018-12-13T13:44:00Z</cp:lastPrinted>
  <dcterms:created xsi:type="dcterms:W3CDTF">2019-08-16T07:20:00Z</dcterms:created>
  <dcterms:modified xsi:type="dcterms:W3CDTF">2019-08-16T13:08:00Z</dcterms:modified>
</cp:coreProperties>
</file>