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45F7" w:rsidRPr="004C45F7" w:rsidRDefault="004C45F7" w:rsidP="004C45F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C45F7">
        <w:rPr>
          <w:rFonts w:ascii="Times New Roman" w:eastAsia="Calibri" w:hAnsi="Times New Roman" w:cs="Times New Roman"/>
          <w:b/>
          <w:sz w:val="28"/>
          <w:szCs w:val="28"/>
        </w:rPr>
        <w:t>Термино</w:t>
      </w:r>
      <w:bookmarkStart w:id="0" w:name="_GoBack"/>
      <w:bookmarkEnd w:id="0"/>
      <w:r w:rsidRPr="004C45F7">
        <w:rPr>
          <w:rFonts w:ascii="Times New Roman" w:eastAsia="Calibri" w:hAnsi="Times New Roman" w:cs="Times New Roman"/>
          <w:b/>
          <w:sz w:val="28"/>
          <w:szCs w:val="28"/>
        </w:rPr>
        <w:t xml:space="preserve">логия (глоссарий), </w:t>
      </w:r>
    </w:p>
    <w:p w:rsidR="004C45F7" w:rsidRPr="004C45F7" w:rsidRDefault="004C45F7" w:rsidP="004C45F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gramStart"/>
      <w:r w:rsidRPr="004C45F7">
        <w:rPr>
          <w:rFonts w:ascii="Times New Roman" w:eastAsia="Calibri" w:hAnsi="Times New Roman" w:cs="Times New Roman"/>
          <w:b/>
          <w:sz w:val="28"/>
          <w:szCs w:val="28"/>
        </w:rPr>
        <w:t>используемая</w:t>
      </w:r>
      <w:proofErr w:type="gramEnd"/>
      <w:r w:rsidRPr="004C45F7">
        <w:rPr>
          <w:rFonts w:ascii="Times New Roman" w:eastAsia="Calibri" w:hAnsi="Times New Roman" w:cs="Times New Roman"/>
          <w:b/>
          <w:sz w:val="28"/>
          <w:szCs w:val="28"/>
        </w:rPr>
        <w:t xml:space="preserve"> при подготовке вопросов и задач квалификационного экзамена </w:t>
      </w:r>
    </w:p>
    <w:p w:rsidR="004C45F7" w:rsidRPr="004C45F7" w:rsidRDefault="004C45F7" w:rsidP="004C45F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C45F7">
        <w:rPr>
          <w:rFonts w:ascii="Times New Roman" w:eastAsia="Calibri" w:hAnsi="Times New Roman" w:cs="Times New Roman"/>
          <w:b/>
          <w:sz w:val="28"/>
          <w:szCs w:val="28"/>
        </w:rPr>
        <w:t>по направлению оценочной деятельности «Оценка движимого имущества»</w:t>
      </w:r>
    </w:p>
    <w:p w:rsidR="004C45F7" w:rsidRDefault="004C45F7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04"/>
        <w:gridCol w:w="3003"/>
        <w:gridCol w:w="3300"/>
        <w:gridCol w:w="5379"/>
      </w:tblGrid>
      <w:tr w:rsidR="004C45F7" w:rsidTr="004C45F7">
        <w:tc>
          <w:tcPr>
            <w:tcW w:w="3696" w:type="dxa"/>
          </w:tcPr>
          <w:p w:rsidR="004C45F7" w:rsidRDefault="004C45F7" w:rsidP="00F6732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4C45F7" w:rsidRPr="00EC0CCA" w:rsidRDefault="004C45F7" w:rsidP="00F6732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EC0CCA">
              <w:rPr>
                <w:rFonts w:ascii="Times New Roman" w:eastAsia="Times New Roman" w:hAnsi="Times New Roman" w:cs="Times New Roman"/>
                <w:b/>
                <w:color w:val="000000"/>
              </w:rPr>
              <w:t>Термин</w:t>
            </w:r>
          </w:p>
        </w:tc>
        <w:tc>
          <w:tcPr>
            <w:tcW w:w="3696" w:type="dxa"/>
          </w:tcPr>
          <w:p w:rsidR="004C45F7" w:rsidRDefault="004C45F7" w:rsidP="00F6732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4C45F7" w:rsidRDefault="004C45F7" w:rsidP="00F6732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EC0CCA">
              <w:rPr>
                <w:rFonts w:ascii="Times New Roman" w:eastAsia="Times New Roman" w:hAnsi="Times New Roman" w:cs="Times New Roman"/>
                <w:b/>
                <w:color w:val="000000"/>
              </w:rPr>
              <w:t>Синоним термина/английское обозначение</w:t>
            </w:r>
          </w:p>
          <w:p w:rsidR="004C45F7" w:rsidRPr="00EC0CCA" w:rsidRDefault="004C45F7" w:rsidP="00F6732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3697" w:type="dxa"/>
          </w:tcPr>
          <w:p w:rsidR="004C45F7" w:rsidRDefault="004C45F7" w:rsidP="00F6732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4C45F7" w:rsidRPr="00EC0CCA" w:rsidRDefault="004C45F7" w:rsidP="00F6732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EC0CCA">
              <w:rPr>
                <w:rFonts w:ascii="Times New Roman" w:eastAsia="Times New Roman" w:hAnsi="Times New Roman" w:cs="Times New Roman"/>
                <w:b/>
                <w:color w:val="000000"/>
              </w:rPr>
              <w:t>Определение</w:t>
            </w:r>
          </w:p>
        </w:tc>
        <w:tc>
          <w:tcPr>
            <w:tcW w:w="3697" w:type="dxa"/>
          </w:tcPr>
          <w:p w:rsidR="004C45F7" w:rsidRDefault="004C45F7" w:rsidP="00F6732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4C45F7" w:rsidRPr="00AF512E" w:rsidRDefault="004C45F7" w:rsidP="00F6732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EC0CCA">
              <w:rPr>
                <w:rFonts w:ascii="Times New Roman" w:eastAsia="Times New Roman" w:hAnsi="Times New Roman" w:cs="Times New Roman"/>
                <w:b/>
                <w:color w:val="000000"/>
              </w:rPr>
              <w:t>Комментарий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/формула</w:t>
            </w:r>
          </w:p>
        </w:tc>
      </w:tr>
      <w:tr w:rsidR="004C45F7" w:rsidTr="004C45F7">
        <w:tc>
          <w:tcPr>
            <w:tcW w:w="3696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C0CCA">
              <w:rPr>
                <w:rFonts w:ascii="Times New Roman" w:eastAsia="Times New Roman" w:hAnsi="Times New Roman" w:cs="Times New Roman"/>
                <w:color w:val="000000"/>
              </w:rPr>
              <w:t>Аддитивная модель внесения относительных корректировок</w:t>
            </w:r>
          </w:p>
        </w:tc>
        <w:tc>
          <w:tcPr>
            <w:tcW w:w="3696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697" w:type="dxa"/>
          </w:tcPr>
          <w:p w:rsidR="004C45F7" w:rsidRPr="00D8292F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8292F">
              <w:rPr>
                <w:rFonts w:ascii="Times New Roman" w:eastAsia="Times New Roman" w:hAnsi="Times New Roman" w:cs="Times New Roman"/>
                <w:color w:val="000000"/>
              </w:rPr>
              <w:t>Модель, предполагающая расчет совокупной корректировки как суммы всех вносимых относительных корректировок.</w:t>
            </w:r>
          </w:p>
        </w:tc>
        <w:tc>
          <w:tcPr>
            <w:tcW w:w="3697" w:type="dxa"/>
          </w:tcPr>
          <w:p w:rsidR="004C45F7" w:rsidRPr="00D8292F" w:rsidRDefault="004C45F7" w:rsidP="00F6732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m:oMath>
              <m:r>
                <w:rPr>
                  <w:rFonts w:ascii="Cambria Math" w:eastAsia="Times New Roman" w:hAnsi="Cambria Math" w:cs="Times New Roman"/>
                  <w:color w:val="000000"/>
                </w:rPr>
                <m:t>∆C%=</m:t>
              </m:r>
              <m:nary>
                <m:naryPr>
                  <m:chr m:val="∑"/>
                  <m:limLoc m:val="subSup"/>
                  <m:supHide m:val="1"/>
                  <m:ctrlPr>
                    <w:rPr>
                      <w:rFonts w:ascii="Cambria Math" w:eastAsia="Times New Roman" w:hAnsi="Cambria Math" w:cs="Times New Roman"/>
                      <w:i/>
                      <w:iCs/>
                      <w:color w:val="000000"/>
                    </w:rPr>
                  </m:ctrlPr>
                </m:naryPr>
                <m:sub>
                  <m:r>
                    <w:rPr>
                      <w:rFonts w:ascii="Cambria Math" w:eastAsia="Times New Roman" w:hAnsi="Cambria Math" w:cs="Times New Roman"/>
                      <w:color w:val="000000"/>
                    </w:rPr>
                    <m:t>i</m:t>
                  </m:r>
                </m:sub>
                <m:sup/>
                <m:e>
                  <m:r>
                    <w:rPr>
                      <w:rFonts w:ascii="Cambria Math" w:eastAsia="Times New Roman" w:hAnsi="Cambria Math" w:cs="Times New Roman"/>
                      <w:color w:val="000000"/>
                    </w:rPr>
                    <m:t>∆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iCs/>
                          <w:color w:val="000000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color w:val="000000"/>
                        </w:rPr>
                        <m:t>C%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color w:val="000000"/>
                        </w:rPr>
                        <m:t>i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color w:val="000000"/>
                    </w:rPr>
                    <m:t>,</m:t>
                  </m:r>
                </m:e>
              </m:nary>
            </m:oMath>
            <w:r w:rsidRPr="00D8292F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</w:p>
          <w:p w:rsidR="004C45F7" w:rsidRPr="00D8292F" w:rsidRDefault="004C45F7" w:rsidP="00F6732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D8292F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где </w:t>
            </w:r>
          </w:p>
          <w:p w:rsidR="004C45F7" w:rsidRPr="00D8292F" w:rsidRDefault="004C45F7" w:rsidP="00F6732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m:oMath>
              <m:r>
                <w:rPr>
                  <w:rFonts w:ascii="Cambria Math" w:eastAsia="Times New Roman" w:hAnsi="Cambria Math" w:cs="Times New Roman"/>
                  <w:color w:val="000000"/>
                </w:rPr>
                <m:t>∆C%</m:t>
              </m:r>
            </m:oMath>
            <w:r w:rsidRPr="00D8292F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- совокупная относительная (процентная) корректировка,</w:t>
            </w:r>
          </w:p>
          <w:p w:rsidR="004C45F7" w:rsidRPr="00D8292F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m:oMath>
              <m:r>
                <w:rPr>
                  <w:rFonts w:ascii="Cambria Math" w:eastAsia="Times New Roman" w:hAnsi="Cambria Math" w:cs="Times New Roman"/>
                  <w:color w:val="000000"/>
                </w:rPr>
                <m:t>∆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iCs/>
                      <w:color w:val="000000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color w:val="000000"/>
                    </w:rPr>
                    <m:t>C%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color w:val="000000"/>
                    </w:rPr>
                    <m:t>i</m:t>
                  </m:r>
                </m:sub>
              </m:sSub>
            </m:oMath>
            <w:r w:rsidRPr="00D8292F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- вносимая относительная (процентная) корректировка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.</w:t>
            </w:r>
          </w:p>
        </w:tc>
      </w:tr>
      <w:tr w:rsidR="004C45F7" w:rsidTr="004C45F7">
        <w:tc>
          <w:tcPr>
            <w:tcW w:w="3696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C0CCA">
              <w:rPr>
                <w:rFonts w:ascii="Times New Roman" w:eastAsia="Times New Roman" w:hAnsi="Times New Roman" w:cs="Times New Roman"/>
                <w:color w:val="000000"/>
              </w:rPr>
              <w:t>Аддитивная модель расчета совокупного износа</w:t>
            </w:r>
          </w:p>
        </w:tc>
        <w:tc>
          <w:tcPr>
            <w:tcW w:w="3696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697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C0CCA">
              <w:rPr>
                <w:rFonts w:ascii="Times New Roman" w:eastAsia="Times New Roman" w:hAnsi="Times New Roman" w:cs="Times New Roman"/>
                <w:color w:val="000000"/>
              </w:rPr>
              <w:t xml:space="preserve">Модель, предполагающая расчет коэффициента совокупного износа как суммы коэффициентов физического износа, функционального и экономического </w:t>
            </w:r>
            <w:proofErr w:type="spellStart"/>
            <w:r w:rsidRPr="00EC0CCA">
              <w:rPr>
                <w:rFonts w:ascii="Times New Roman" w:eastAsia="Times New Roman" w:hAnsi="Times New Roman" w:cs="Times New Roman"/>
                <w:color w:val="000000"/>
              </w:rPr>
              <w:t>устареваний</w:t>
            </w:r>
            <w:proofErr w:type="spellEnd"/>
            <w:r w:rsidRPr="00EC0CCA">
              <w:rPr>
                <w:rFonts w:ascii="Times New Roman" w:eastAsia="Times New Roman" w:hAnsi="Times New Roman" w:cs="Times New Roman"/>
                <w:color w:val="000000"/>
              </w:rPr>
              <w:t xml:space="preserve">. Согласно аддитивной модели, износ и устаревания </w:t>
            </w:r>
            <w:proofErr w:type="gramStart"/>
            <w:r w:rsidRPr="00EC0CCA">
              <w:rPr>
                <w:rFonts w:ascii="Times New Roman" w:eastAsia="Times New Roman" w:hAnsi="Times New Roman" w:cs="Times New Roman"/>
                <w:color w:val="000000"/>
              </w:rPr>
              <w:t>действуют независимо и снижают</w:t>
            </w:r>
            <w:proofErr w:type="gramEnd"/>
            <w:r w:rsidRPr="00EC0CCA">
              <w:rPr>
                <w:rFonts w:ascii="Times New Roman" w:eastAsia="Times New Roman" w:hAnsi="Times New Roman" w:cs="Times New Roman"/>
                <w:color w:val="000000"/>
              </w:rPr>
              <w:t xml:space="preserve"> полную стоимость на соответствующий процент.</w:t>
            </w:r>
          </w:p>
        </w:tc>
        <w:tc>
          <w:tcPr>
            <w:tcW w:w="3697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proofErr w:type="spellStart"/>
            <w:r w:rsidRPr="00EC0CCA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Ксов</w:t>
            </w:r>
            <w:proofErr w:type="spellEnd"/>
            <w:r w:rsidRPr="00EC0CCA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. = </w:t>
            </w:r>
            <w:proofErr w:type="spellStart"/>
            <w:r w:rsidRPr="00EC0CCA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Кфиз</w:t>
            </w:r>
            <w:proofErr w:type="spellEnd"/>
            <w:r w:rsidRPr="00EC0CCA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. + </w:t>
            </w:r>
            <w:proofErr w:type="spellStart"/>
            <w:r w:rsidRPr="00EC0CCA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Кфун</w:t>
            </w:r>
            <w:proofErr w:type="spellEnd"/>
            <w:r w:rsidRPr="00EC0CCA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. + </w:t>
            </w:r>
            <w:proofErr w:type="spellStart"/>
            <w:r w:rsidRPr="00EC0CCA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Кэк</w:t>
            </w:r>
            <w:proofErr w:type="spellEnd"/>
            <w:r w:rsidRPr="00EC0CCA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., где </w:t>
            </w:r>
          </w:p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proofErr w:type="spellStart"/>
            <w:r w:rsidRPr="00EC0CCA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Ксов</w:t>
            </w:r>
            <w:proofErr w:type="spellEnd"/>
            <w:r w:rsidRPr="00EC0CCA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. - коэффициент совокупного износа,</w:t>
            </w:r>
          </w:p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proofErr w:type="spellStart"/>
            <w:r w:rsidRPr="00EC0CCA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Кфиз</w:t>
            </w:r>
            <w:proofErr w:type="spellEnd"/>
            <w:r w:rsidRPr="00EC0CCA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.- коэффициент физического износа,</w:t>
            </w:r>
          </w:p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proofErr w:type="spellStart"/>
            <w:r w:rsidRPr="00EC0CCA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Кфун</w:t>
            </w:r>
            <w:proofErr w:type="spellEnd"/>
            <w:r w:rsidRPr="00EC0CCA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. - коэффициент функционального устаревания,</w:t>
            </w:r>
          </w:p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proofErr w:type="spellStart"/>
            <w:r w:rsidRPr="00EC0CCA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Кэк</w:t>
            </w:r>
            <w:proofErr w:type="spellEnd"/>
            <w:r w:rsidRPr="00EC0CCA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. - коэффициент экономического устаревания.</w:t>
            </w:r>
          </w:p>
        </w:tc>
      </w:tr>
      <w:tr w:rsidR="004C45F7" w:rsidTr="004C45F7">
        <w:tc>
          <w:tcPr>
            <w:tcW w:w="3696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C0CCA">
              <w:rPr>
                <w:rFonts w:ascii="Times New Roman" w:eastAsia="Times New Roman" w:hAnsi="Times New Roman" w:cs="Times New Roman"/>
                <w:color w:val="000000"/>
              </w:rPr>
              <w:t>Аналог классификационный</w:t>
            </w:r>
          </w:p>
        </w:tc>
        <w:tc>
          <w:tcPr>
            <w:tcW w:w="3696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697" w:type="dxa"/>
          </w:tcPr>
          <w:p w:rsidR="004C45F7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C0CCA">
              <w:rPr>
                <w:rFonts w:ascii="Times New Roman" w:eastAsia="Times New Roman" w:hAnsi="Times New Roman" w:cs="Times New Roman"/>
                <w:color w:val="000000"/>
              </w:rPr>
              <w:t>Оцениваемый объект и</w:t>
            </w:r>
            <w:r w:rsidRPr="008C7F1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EC0CCA">
              <w:rPr>
                <w:rFonts w:ascii="Times New Roman" w:eastAsia="Times New Roman" w:hAnsi="Times New Roman" w:cs="Times New Roman"/>
                <w:color w:val="000000"/>
              </w:rPr>
              <w:t>объект сравнения относятся к одной классификационной группе машин по назначению, принципу действия, конструктивному исполнению и техническ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им</w:t>
            </w:r>
            <w:r w:rsidRPr="00EC0CCA">
              <w:rPr>
                <w:rFonts w:ascii="Times New Roman" w:eastAsia="Times New Roman" w:hAnsi="Times New Roman" w:cs="Times New Roman"/>
                <w:color w:val="000000"/>
              </w:rPr>
              <w:t xml:space="preserve"> характеристик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ам</w:t>
            </w:r>
            <w:r w:rsidRPr="00EC0CCA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:rsidR="00946955" w:rsidRPr="00EC0CCA" w:rsidRDefault="00946955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697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</w:p>
        </w:tc>
      </w:tr>
      <w:tr w:rsidR="004C45F7" w:rsidTr="004C45F7">
        <w:tc>
          <w:tcPr>
            <w:tcW w:w="3696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C0CCA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Аналог функциональный</w:t>
            </w:r>
          </w:p>
        </w:tc>
        <w:tc>
          <w:tcPr>
            <w:tcW w:w="3696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697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C0CCA">
              <w:rPr>
                <w:rFonts w:ascii="Times New Roman" w:eastAsia="Times New Roman" w:hAnsi="Times New Roman" w:cs="Times New Roman"/>
                <w:color w:val="000000"/>
              </w:rPr>
              <w:t>Оцениваемый объект и</w:t>
            </w:r>
            <w:r w:rsidRPr="00885CB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EC0CCA">
              <w:rPr>
                <w:rFonts w:ascii="Times New Roman" w:eastAsia="Times New Roman" w:hAnsi="Times New Roman" w:cs="Times New Roman"/>
                <w:color w:val="000000"/>
              </w:rPr>
              <w:t xml:space="preserve">объект сравнения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EC0CCA">
              <w:rPr>
                <w:rFonts w:ascii="Times New Roman" w:eastAsia="Times New Roman" w:hAnsi="Times New Roman" w:cs="Times New Roman"/>
                <w:color w:val="000000"/>
              </w:rPr>
              <w:t>бладают сходством назначения, т.е. они способны выполнять одинаковые функции. При этом могут отличаться по конструкции, принципу действия, потребляемым ресурсам.</w:t>
            </w:r>
          </w:p>
        </w:tc>
        <w:tc>
          <w:tcPr>
            <w:tcW w:w="3697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</w:p>
        </w:tc>
      </w:tr>
      <w:tr w:rsidR="004C45F7" w:rsidTr="004C45F7">
        <w:tc>
          <w:tcPr>
            <w:tcW w:w="3696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C0CCA">
              <w:rPr>
                <w:rFonts w:ascii="Times New Roman" w:eastAsia="Times New Roman" w:hAnsi="Times New Roman" w:cs="Times New Roman"/>
                <w:color w:val="000000"/>
              </w:rPr>
              <w:t>Безрисковая</w:t>
            </w:r>
            <w:proofErr w:type="spellEnd"/>
            <w:r w:rsidRPr="00EC0CCA">
              <w:rPr>
                <w:rFonts w:ascii="Times New Roman" w:eastAsia="Times New Roman" w:hAnsi="Times New Roman" w:cs="Times New Roman"/>
                <w:color w:val="000000"/>
              </w:rPr>
              <w:t xml:space="preserve"> ставка</w:t>
            </w:r>
          </w:p>
        </w:tc>
        <w:tc>
          <w:tcPr>
            <w:tcW w:w="3696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C0CCA">
              <w:rPr>
                <w:rFonts w:ascii="Times New Roman" w:eastAsia="Times New Roman" w:hAnsi="Times New Roman" w:cs="Times New Roman"/>
                <w:color w:val="000000"/>
              </w:rPr>
              <w:t xml:space="preserve">Ставка </w:t>
            </w:r>
            <w:proofErr w:type="spellStart"/>
            <w:r w:rsidRPr="00EC0CCA">
              <w:rPr>
                <w:rFonts w:ascii="Times New Roman" w:eastAsia="Times New Roman" w:hAnsi="Times New Roman" w:cs="Times New Roman"/>
                <w:color w:val="000000"/>
              </w:rPr>
              <w:t>безрисковой</w:t>
            </w:r>
            <w:proofErr w:type="spellEnd"/>
            <w:r w:rsidRPr="00EC0CCA">
              <w:rPr>
                <w:rFonts w:ascii="Times New Roman" w:eastAsia="Times New Roman" w:hAnsi="Times New Roman" w:cs="Times New Roman"/>
                <w:color w:val="000000"/>
              </w:rPr>
              <w:t xml:space="preserve"> доходности</w:t>
            </w:r>
          </w:p>
        </w:tc>
        <w:tc>
          <w:tcPr>
            <w:tcW w:w="3697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C0CCA">
              <w:rPr>
                <w:rFonts w:ascii="Times New Roman" w:eastAsia="Times New Roman" w:hAnsi="Times New Roman" w:cs="Times New Roman"/>
                <w:color w:val="000000"/>
              </w:rPr>
              <w:t>Процентная ставка доходности, которую инвестор может получить на свой капитал, при вложении в наиболее ликвидные активы, характеризующиеся отсутствием или минимальным возможным риском невозвращения вложенных средств.</w:t>
            </w:r>
          </w:p>
        </w:tc>
        <w:tc>
          <w:tcPr>
            <w:tcW w:w="3697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C45F7" w:rsidTr="004C45F7">
        <w:tc>
          <w:tcPr>
            <w:tcW w:w="3696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C0CCA">
              <w:rPr>
                <w:rFonts w:ascii="Times New Roman" w:eastAsia="Times New Roman" w:hAnsi="Times New Roman" w:cs="Times New Roman"/>
                <w:color w:val="000000"/>
              </w:rPr>
              <w:t>Внешнее устаревание</w:t>
            </w:r>
          </w:p>
        </w:tc>
        <w:tc>
          <w:tcPr>
            <w:tcW w:w="3696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C0CCA">
              <w:rPr>
                <w:rFonts w:ascii="Times New Roman" w:eastAsia="Times New Roman" w:hAnsi="Times New Roman" w:cs="Times New Roman"/>
                <w:color w:val="000000"/>
              </w:rPr>
              <w:t>Экономическое устаревание</w:t>
            </w:r>
          </w:p>
        </w:tc>
        <w:tc>
          <w:tcPr>
            <w:tcW w:w="3697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EC0CCA">
              <w:rPr>
                <w:rFonts w:ascii="Times New Roman" w:eastAsia="Times New Roman" w:hAnsi="Times New Roman" w:cs="Times New Roman"/>
                <w:color w:val="000000"/>
              </w:rPr>
              <w:t>Уменьшение стоимости в результате воздействия неблагоприятных внешних факторов, таких как низкий сравнительный спрос на продукцию, отраслевая переориентация, сложности с транспортировкой, чрезмерное государственное регулирование и т.п.</w:t>
            </w:r>
          </w:p>
        </w:tc>
        <w:tc>
          <w:tcPr>
            <w:tcW w:w="3697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</w:p>
        </w:tc>
      </w:tr>
      <w:tr w:rsidR="004C45F7" w:rsidTr="004C45F7">
        <w:tc>
          <w:tcPr>
            <w:tcW w:w="3696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C0CCA">
              <w:rPr>
                <w:rFonts w:ascii="Times New Roman" w:eastAsia="Times New Roman" w:hAnsi="Times New Roman" w:cs="Times New Roman"/>
                <w:color w:val="000000"/>
              </w:rPr>
              <w:t>Денежная корректировка</w:t>
            </w:r>
          </w:p>
        </w:tc>
        <w:tc>
          <w:tcPr>
            <w:tcW w:w="3696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C0CCA">
              <w:rPr>
                <w:rFonts w:ascii="Times New Roman" w:eastAsia="Times New Roman" w:hAnsi="Times New Roman" w:cs="Times New Roman"/>
                <w:color w:val="000000"/>
              </w:rPr>
              <w:t>Абсолютная корректировка</w:t>
            </w:r>
          </w:p>
        </w:tc>
        <w:tc>
          <w:tcPr>
            <w:tcW w:w="3697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C0CCA">
              <w:rPr>
                <w:rFonts w:ascii="Times New Roman" w:eastAsia="Times New Roman" w:hAnsi="Times New Roman" w:cs="Times New Roman"/>
                <w:color w:val="000000"/>
              </w:rPr>
              <w:t>Денежная сумма, в которую оценивается различие в характеристиках объекта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EC0CCA">
              <w:rPr>
                <w:rFonts w:ascii="Times New Roman" w:eastAsia="Times New Roman" w:hAnsi="Times New Roman" w:cs="Times New Roman"/>
                <w:color w:val="000000"/>
              </w:rPr>
              <w:t xml:space="preserve">аналога и оцениваемого объекта. Денежная корректировка может применяться как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к </w:t>
            </w:r>
            <w:r w:rsidRPr="00EC0CCA">
              <w:rPr>
                <w:rFonts w:ascii="Times New Roman" w:eastAsia="Times New Roman" w:hAnsi="Times New Roman" w:cs="Times New Roman"/>
                <w:color w:val="000000"/>
              </w:rPr>
              <w:t>цене объекта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EC0CCA">
              <w:rPr>
                <w:rFonts w:ascii="Times New Roman" w:eastAsia="Times New Roman" w:hAnsi="Times New Roman" w:cs="Times New Roman"/>
                <w:color w:val="000000"/>
              </w:rPr>
              <w:t>аналога в целом, так 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к</w:t>
            </w:r>
            <w:r w:rsidRPr="00EC0CC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EC0CCA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единице сравнения. </w:t>
            </w:r>
          </w:p>
        </w:tc>
        <w:tc>
          <w:tcPr>
            <w:tcW w:w="3697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</w:tr>
      <w:tr w:rsidR="004C45F7" w:rsidTr="004C45F7">
        <w:tc>
          <w:tcPr>
            <w:tcW w:w="3696" w:type="dxa"/>
          </w:tcPr>
          <w:p w:rsidR="004C45F7" w:rsidRPr="00872FD1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Действительный валовый доход</w:t>
            </w:r>
          </w:p>
        </w:tc>
        <w:tc>
          <w:tcPr>
            <w:tcW w:w="3696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ДВД</w:t>
            </w:r>
          </w:p>
        </w:tc>
        <w:tc>
          <w:tcPr>
            <w:tcW w:w="3697" w:type="dxa"/>
          </w:tcPr>
          <w:p w:rsidR="004C45F7" w:rsidRPr="008926F3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 w:rsidRPr="00872FD1">
              <w:rPr>
                <w:rFonts w:ascii="Times New Roman" w:eastAsia="Times New Roman" w:hAnsi="Times New Roman" w:cs="Times New Roman"/>
                <w:color w:val="000000"/>
              </w:rPr>
              <w:t>отенциальный валов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ы</w:t>
            </w:r>
            <w:r w:rsidRPr="00872FD1">
              <w:rPr>
                <w:rFonts w:ascii="Times New Roman" w:eastAsia="Times New Roman" w:hAnsi="Times New Roman" w:cs="Times New Roman"/>
                <w:color w:val="000000"/>
              </w:rPr>
              <w:t>й доход с учетом потерь от недозагрузки, от неплатежей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арендаторов</w:t>
            </w:r>
            <w:r w:rsidRPr="00872FD1">
              <w:rPr>
                <w:rFonts w:ascii="Times New Roman" w:eastAsia="Times New Roman" w:hAnsi="Times New Roman" w:cs="Times New Roman"/>
                <w:color w:val="000000"/>
              </w:rPr>
              <w:t xml:space="preserve">, а также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 учетом</w:t>
            </w:r>
            <w:r w:rsidRPr="00872FD1">
              <w:rPr>
                <w:rFonts w:ascii="Times New Roman" w:eastAsia="Times New Roman" w:hAnsi="Times New Roman" w:cs="Times New Roman"/>
                <w:color w:val="000000"/>
              </w:rPr>
              <w:t xml:space="preserve"> дополнительных видов доходов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3697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</w:tr>
      <w:tr w:rsidR="004C45F7" w:rsidTr="004C45F7">
        <w:tc>
          <w:tcPr>
            <w:tcW w:w="3696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C0CCA">
              <w:rPr>
                <w:rFonts w:ascii="Times New Roman" w:eastAsia="Times New Roman" w:hAnsi="Times New Roman" w:cs="Times New Roman"/>
                <w:color w:val="000000"/>
              </w:rPr>
              <w:t>Дисконтирование на конец периода</w:t>
            </w:r>
          </w:p>
        </w:tc>
        <w:tc>
          <w:tcPr>
            <w:tcW w:w="3696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697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697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C0CCA">
              <w:rPr>
                <w:rFonts w:ascii="Times New Roman" w:eastAsia="Times New Roman" w:hAnsi="Times New Roman" w:cs="Times New Roman"/>
                <w:color w:val="000000"/>
                <w:position w:val="-30"/>
              </w:rPr>
              <w:object w:dxaOrig="1060" w:dyaOrig="680" w14:anchorId="152EDC6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4.4pt;height:32.8pt" o:ole="">
                  <v:imagedata r:id="rId7" o:title=""/>
                </v:shape>
                <o:OLEObject Type="Embed" ProgID="Equation.3" ShapeID="_x0000_i1025" DrawAspect="Content" ObjectID="_1558530830" r:id="rId8"/>
              </w:object>
            </w:r>
            <w:r w:rsidRPr="00EC0CCA">
              <w:rPr>
                <w:rFonts w:ascii="Times New Roman" w:eastAsia="Times New Roman" w:hAnsi="Times New Roman" w:cs="Times New Roman"/>
                <w:color w:val="000000"/>
              </w:rPr>
              <w:t>, где</w:t>
            </w:r>
          </w:p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C0CCA">
              <w:rPr>
                <w:rFonts w:ascii="Times New Roman" w:eastAsia="Times New Roman" w:hAnsi="Times New Roman" w:cs="Times New Roman"/>
                <w:i/>
                <w:color w:val="000000"/>
              </w:rPr>
              <w:t>disc</w:t>
            </w:r>
            <w:proofErr w:type="spellEnd"/>
            <w:r w:rsidRPr="00EC0CCA">
              <w:rPr>
                <w:rFonts w:ascii="Times New Roman" w:eastAsia="Times New Roman" w:hAnsi="Times New Roman" w:cs="Times New Roman"/>
                <w:color w:val="000000"/>
              </w:rPr>
              <w:t xml:space="preserve"> - ставка дисконтирования,</w:t>
            </w:r>
          </w:p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C0CCA">
              <w:rPr>
                <w:rFonts w:ascii="Times New Roman" w:eastAsia="Times New Roman" w:hAnsi="Times New Roman" w:cs="Times New Roman"/>
                <w:i/>
                <w:color w:val="000000"/>
              </w:rPr>
              <w:t>n</w:t>
            </w:r>
            <w:r w:rsidRPr="00EC0CCA">
              <w:rPr>
                <w:rFonts w:ascii="Times New Roman" w:eastAsia="Times New Roman" w:hAnsi="Times New Roman" w:cs="Times New Roman"/>
                <w:color w:val="000000"/>
              </w:rPr>
              <w:t xml:space="preserve"> - номер периода.</w:t>
            </w:r>
          </w:p>
        </w:tc>
      </w:tr>
      <w:tr w:rsidR="004C45F7" w:rsidTr="004C45F7">
        <w:tc>
          <w:tcPr>
            <w:tcW w:w="3696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C0CCA">
              <w:rPr>
                <w:rFonts w:ascii="Times New Roman" w:eastAsia="Times New Roman" w:hAnsi="Times New Roman" w:cs="Times New Roman"/>
                <w:color w:val="000000"/>
              </w:rPr>
              <w:t>Дисконтирование на начало периода</w:t>
            </w:r>
          </w:p>
        </w:tc>
        <w:tc>
          <w:tcPr>
            <w:tcW w:w="3696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697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697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C0CCA">
              <w:rPr>
                <w:rFonts w:ascii="Times New Roman" w:eastAsia="Times New Roman" w:hAnsi="Times New Roman" w:cs="Times New Roman"/>
                <w:color w:val="000000"/>
                <w:position w:val="-30"/>
              </w:rPr>
              <w:object w:dxaOrig="1200" w:dyaOrig="680" w14:anchorId="27AB6FC6">
                <v:shape id="_x0000_i1026" type="#_x0000_t75" style="width:60pt;height:32.8pt" o:ole="">
                  <v:imagedata r:id="rId9" o:title=""/>
                </v:shape>
                <o:OLEObject Type="Embed" ProgID="Equation.3" ShapeID="_x0000_i1026" DrawAspect="Content" ObjectID="_1558530831" r:id="rId10"/>
              </w:object>
            </w:r>
            <w:r w:rsidRPr="00EC0CCA">
              <w:rPr>
                <w:rFonts w:ascii="Times New Roman" w:eastAsia="Times New Roman" w:hAnsi="Times New Roman" w:cs="Times New Roman"/>
                <w:color w:val="000000"/>
              </w:rPr>
              <w:t>, где</w:t>
            </w:r>
          </w:p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C0CCA">
              <w:rPr>
                <w:rFonts w:ascii="Times New Roman" w:eastAsia="Times New Roman" w:hAnsi="Times New Roman" w:cs="Times New Roman"/>
                <w:i/>
                <w:color w:val="000000"/>
              </w:rPr>
              <w:t>disc</w:t>
            </w:r>
            <w:proofErr w:type="spellEnd"/>
            <w:r w:rsidRPr="00EC0CCA">
              <w:rPr>
                <w:rFonts w:ascii="Times New Roman" w:eastAsia="Times New Roman" w:hAnsi="Times New Roman" w:cs="Times New Roman"/>
                <w:color w:val="000000"/>
              </w:rPr>
              <w:t xml:space="preserve"> - ставка дисконтирования,</w:t>
            </w:r>
          </w:p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FF0000"/>
              </w:rPr>
            </w:pPr>
            <w:r w:rsidRPr="00EC0CCA">
              <w:rPr>
                <w:rFonts w:ascii="Times New Roman" w:eastAsia="Times New Roman" w:hAnsi="Times New Roman" w:cs="Times New Roman"/>
                <w:i/>
                <w:color w:val="000000"/>
              </w:rPr>
              <w:t>n</w:t>
            </w:r>
            <w:r w:rsidRPr="00EC0CCA">
              <w:rPr>
                <w:rFonts w:ascii="Times New Roman" w:eastAsia="Times New Roman" w:hAnsi="Times New Roman" w:cs="Times New Roman"/>
                <w:color w:val="000000"/>
              </w:rPr>
              <w:t xml:space="preserve"> - номер периода.</w:t>
            </w:r>
          </w:p>
        </w:tc>
      </w:tr>
      <w:tr w:rsidR="004C45F7" w:rsidTr="004C45F7">
        <w:tc>
          <w:tcPr>
            <w:tcW w:w="3696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C0CCA">
              <w:rPr>
                <w:rFonts w:ascii="Times New Roman" w:eastAsia="Times New Roman" w:hAnsi="Times New Roman" w:cs="Times New Roman"/>
                <w:color w:val="000000"/>
              </w:rPr>
              <w:t>Дисконтирование на середину периода</w:t>
            </w:r>
          </w:p>
        </w:tc>
        <w:tc>
          <w:tcPr>
            <w:tcW w:w="3696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697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697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C0CCA">
              <w:rPr>
                <w:rFonts w:ascii="Times New Roman" w:eastAsia="Times New Roman" w:hAnsi="Times New Roman" w:cs="Times New Roman"/>
                <w:color w:val="000000"/>
                <w:position w:val="-30"/>
              </w:rPr>
              <w:object w:dxaOrig="1320" w:dyaOrig="680" w14:anchorId="6DEF1AD9">
                <v:shape id="_x0000_i1027" type="#_x0000_t75" style="width:66.4pt;height:32.8pt" o:ole="">
                  <v:imagedata r:id="rId11" o:title=""/>
                </v:shape>
                <o:OLEObject Type="Embed" ProgID="Equation.3" ShapeID="_x0000_i1027" DrawAspect="Content" ObjectID="_1558530832" r:id="rId12"/>
              </w:object>
            </w:r>
            <w:r w:rsidRPr="00EC0CCA">
              <w:rPr>
                <w:rFonts w:ascii="Times New Roman" w:eastAsia="Times New Roman" w:hAnsi="Times New Roman" w:cs="Times New Roman"/>
                <w:color w:val="000000"/>
              </w:rPr>
              <w:t>, где</w:t>
            </w:r>
          </w:p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C0CCA">
              <w:rPr>
                <w:rFonts w:ascii="Times New Roman" w:eastAsia="Times New Roman" w:hAnsi="Times New Roman" w:cs="Times New Roman"/>
                <w:i/>
                <w:color w:val="000000"/>
              </w:rPr>
              <w:t>disc</w:t>
            </w:r>
            <w:proofErr w:type="spellEnd"/>
            <w:r w:rsidRPr="00EC0CCA">
              <w:rPr>
                <w:rFonts w:ascii="Times New Roman" w:eastAsia="Times New Roman" w:hAnsi="Times New Roman" w:cs="Times New Roman"/>
                <w:color w:val="000000"/>
              </w:rPr>
              <w:t xml:space="preserve"> - ставка дисконтирования,</w:t>
            </w:r>
          </w:p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C0CCA">
              <w:rPr>
                <w:rFonts w:ascii="Times New Roman" w:eastAsia="Times New Roman" w:hAnsi="Times New Roman" w:cs="Times New Roman"/>
                <w:i/>
                <w:color w:val="000000"/>
              </w:rPr>
              <w:t>n</w:t>
            </w:r>
            <w:r w:rsidRPr="00EC0CCA">
              <w:rPr>
                <w:rFonts w:ascii="Times New Roman" w:eastAsia="Times New Roman" w:hAnsi="Times New Roman" w:cs="Times New Roman"/>
                <w:color w:val="000000"/>
              </w:rPr>
              <w:t xml:space="preserve"> - номер периода.</w:t>
            </w:r>
          </w:p>
        </w:tc>
      </w:tr>
      <w:tr w:rsidR="004C45F7" w:rsidTr="004C45F7">
        <w:tc>
          <w:tcPr>
            <w:tcW w:w="3696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C0CCA">
              <w:rPr>
                <w:rFonts w:ascii="Times New Roman" w:eastAsia="Times New Roman" w:hAnsi="Times New Roman" w:cs="Times New Roman"/>
                <w:color w:val="000000"/>
              </w:rPr>
              <w:t>Дисконтированная (текущая) стоимость реверсии</w:t>
            </w:r>
          </w:p>
        </w:tc>
        <w:tc>
          <w:tcPr>
            <w:tcW w:w="3696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697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697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C0CCA">
              <w:rPr>
                <w:rFonts w:ascii="Times New Roman" w:eastAsia="Times New Roman" w:hAnsi="Times New Roman" w:cs="Times New Roman"/>
                <w:color w:val="000000"/>
                <w:position w:val="-30"/>
              </w:rPr>
              <w:object w:dxaOrig="1100" w:dyaOrig="680" w14:anchorId="5FB9A568">
                <v:shape id="_x0000_i1028" type="#_x0000_t75" style="width:54.4pt;height:32.8pt" o:ole="">
                  <v:imagedata r:id="rId13" o:title=""/>
                </v:shape>
                <o:OLEObject Type="Embed" ProgID="Equation.3" ShapeID="_x0000_i1028" DrawAspect="Content" ObjectID="_1558530833" r:id="rId14"/>
              </w:object>
            </w:r>
            <w:r w:rsidRPr="00EC0CCA">
              <w:rPr>
                <w:rFonts w:ascii="Times New Roman" w:eastAsia="Times New Roman" w:hAnsi="Times New Roman" w:cs="Times New Roman"/>
                <w:color w:val="000000"/>
              </w:rPr>
              <w:t>, где</w:t>
            </w:r>
          </w:p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C0CCA">
              <w:rPr>
                <w:rFonts w:ascii="Times New Roman" w:eastAsia="Times New Roman" w:hAnsi="Times New Roman" w:cs="Times New Roman"/>
                <w:i/>
                <w:color w:val="000000"/>
              </w:rPr>
              <w:t>TV</w:t>
            </w:r>
            <w:r w:rsidRPr="00EC0CCA">
              <w:rPr>
                <w:rFonts w:ascii="Times New Roman" w:eastAsia="Times New Roman" w:hAnsi="Times New Roman" w:cs="Times New Roman"/>
                <w:color w:val="000000"/>
              </w:rPr>
              <w:t xml:space="preserve"> - стоимость реверсии,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терминальная стоимость,</w:t>
            </w:r>
          </w:p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C0CCA">
              <w:rPr>
                <w:rFonts w:ascii="Times New Roman" w:eastAsia="Times New Roman" w:hAnsi="Times New Roman" w:cs="Times New Roman"/>
                <w:i/>
                <w:color w:val="000000"/>
              </w:rPr>
              <w:t>disc</w:t>
            </w:r>
            <w:proofErr w:type="spellEnd"/>
            <w:r w:rsidRPr="00EC0CCA">
              <w:rPr>
                <w:rFonts w:ascii="Times New Roman" w:eastAsia="Times New Roman" w:hAnsi="Times New Roman" w:cs="Times New Roman"/>
                <w:color w:val="000000"/>
              </w:rPr>
              <w:t xml:space="preserve"> - ставка дисконтирования,</w:t>
            </w:r>
          </w:p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FF0000"/>
              </w:rPr>
            </w:pPr>
            <w:r w:rsidRPr="00EC0CCA">
              <w:rPr>
                <w:rFonts w:ascii="Times New Roman" w:eastAsia="Times New Roman" w:hAnsi="Times New Roman" w:cs="Times New Roman"/>
                <w:i/>
                <w:color w:val="000000"/>
              </w:rPr>
              <w:t>N</w:t>
            </w:r>
            <w:r w:rsidRPr="00EC0CCA">
              <w:rPr>
                <w:rFonts w:ascii="Times New Roman" w:eastAsia="Times New Roman" w:hAnsi="Times New Roman" w:cs="Times New Roman"/>
                <w:color w:val="000000"/>
              </w:rPr>
              <w:t xml:space="preserve"> - количество периода прогнозирования.</w:t>
            </w:r>
          </w:p>
        </w:tc>
      </w:tr>
      <w:tr w:rsidR="004C45F7" w:rsidTr="004C45F7">
        <w:tc>
          <w:tcPr>
            <w:tcW w:w="3696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C0CCA">
              <w:rPr>
                <w:rFonts w:ascii="Times New Roman" w:eastAsia="Times New Roman" w:hAnsi="Times New Roman" w:cs="Times New Roman"/>
                <w:color w:val="000000"/>
              </w:rPr>
              <w:t>Дисконтный множитель</w:t>
            </w:r>
          </w:p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696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C0CCA">
              <w:rPr>
                <w:rFonts w:ascii="Times New Roman" w:eastAsia="Times New Roman" w:hAnsi="Times New Roman" w:cs="Times New Roman"/>
                <w:color w:val="000000"/>
              </w:rPr>
              <w:t>Фактор дисконтирования, коэффициент дисконтирования</w:t>
            </w:r>
          </w:p>
        </w:tc>
        <w:tc>
          <w:tcPr>
            <w:tcW w:w="3697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C0CCA">
              <w:rPr>
                <w:rFonts w:ascii="Times New Roman" w:eastAsia="Times New Roman" w:hAnsi="Times New Roman" w:cs="Times New Roman"/>
                <w:color w:val="000000"/>
              </w:rPr>
              <w:t xml:space="preserve">Коэффициент, умножение на который величины денежного потока будущего периода дает его текущую стоимость. </w:t>
            </w:r>
          </w:p>
        </w:tc>
        <w:tc>
          <w:tcPr>
            <w:tcW w:w="3697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C0CCA">
              <w:rPr>
                <w:rFonts w:ascii="Times New Roman" w:eastAsia="Times New Roman" w:hAnsi="Times New Roman" w:cs="Times New Roman"/>
                <w:color w:val="000000"/>
              </w:rPr>
              <w:t xml:space="preserve">См. также </w:t>
            </w:r>
            <w:r w:rsidRPr="00EC0CCA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Дисконтирование </w:t>
            </w:r>
            <w:proofErr w:type="gramStart"/>
            <w:r w:rsidRPr="00EC0CCA">
              <w:rPr>
                <w:rFonts w:ascii="Times New Roman" w:eastAsia="Times New Roman" w:hAnsi="Times New Roman" w:cs="Times New Roman"/>
                <w:i/>
                <w:color w:val="000000"/>
              </w:rPr>
              <w:t>на конец</w:t>
            </w:r>
            <w:proofErr w:type="gramEnd"/>
            <w:r w:rsidRPr="00EC0CCA">
              <w:rPr>
                <w:rFonts w:ascii="Times New Roman" w:eastAsia="Times New Roman" w:hAnsi="Times New Roman" w:cs="Times New Roman"/>
                <w:i/>
                <w:color w:val="000000"/>
              </w:rPr>
              <w:t>/начало/середину периода</w:t>
            </w:r>
          </w:p>
        </w:tc>
      </w:tr>
      <w:tr w:rsidR="004C45F7" w:rsidTr="004C45F7">
        <w:tc>
          <w:tcPr>
            <w:tcW w:w="3696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0C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Долгоживущие элементы</w:t>
            </w:r>
          </w:p>
        </w:tc>
        <w:tc>
          <w:tcPr>
            <w:tcW w:w="3696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697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0C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Конструктивные элементы, нормативный срок службы которых сопоставим с нормативным сроком службы самих объектов машин и оборудования.</w:t>
            </w:r>
          </w:p>
        </w:tc>
        <w:tc>
          <w:tcPr>
            <w:tcW w:w="3697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</w:p>
        </w:tc>
      </w:tr>
      <w:tr w:rsidR="004C45F7" w:rsidTr="004C45F7">
        <w:tc>
          <w:tcPr>
            <w:tcW w:w="3696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C0CCA">
              <w:rPr>
                <w:rFonts w:ascii="Times New Roman" w:eastAsia="Times New Roman" w:hAnsi="Times New Roman" w:cs="Times New Roman"/>
                <w:color w:val="000000"/>
              </w:rPr>
              <w:t xml:space="preserve">Затраты на воспроизводство </w:t>
            </w:r>
            <w:r w:rsidRPr="00EC0CCA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(без учета износа и </w:t>
            </w:r>
            <w:proofErr w:type="spellStart"/>
            <w:r w:rsidRPr="00EC0CCA">
              <w:rPr>
                <w:rFonts w:ascii="Times New Roman" w:eastAsia="Times New Roman" w:hAnsi="Times New Roman" w:cs="Times New Roman"/>
                <w:color w:val="000000"/>
              </w:rPr>
              <w:t>устареваний</w:t>
            </w:r>
            <w:proofErr w:type="spellEnd"/>
            <w:r w:rsidRPr="00EC0CCA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3696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C0CCA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Полная стоимость </w:t>
            </w:r>
            <w:r w:rsidRPr="00EC0CCA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воспроизводства, стоимость воспроизводства</w:t>
            </w:r>
          </w:p>
        </w:tc>
        <w:tc>
          <w:tcPr>
            <w:tcW w:w="3697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EC0CCA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Затраты на создание или </w:t>
            </w:r>
            <w:r w:rsidRPr="00EC0CCA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производство либо приобретение точной копии объекта оценки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37741">
              <w:rPr>
                <w:rFonts w:ascii="Times New Roman" w:eastAsia="Times New Roman" w:hAnsi="Times New Roman" w:cs="Times New Roman"/>
                <w:color w:val="000000"/>
              </w:rPr>
              <w:t>с использованием применявшихся при создании объекта оценки материалов и технологий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3697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</w:p>
        </w:tc>
      </w:tr>
      <w:tr w:rsidR="004C45F7" w:rsidTr="004C45F7">
        <w:tc>
          <w:tcPr>
            <w:tcW w:w="3696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C0CCA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Затраты на замещение (без учета износа и </w:t>
            </w:r>
            <w:proofErr w:type="spellStart"/>
            <w:r w:rsidRPr="00EC0CCA">
              <w:rPr>
                <w:rFonts w:ascii="Times New Roman" w:eastAsia="Times New Roman" w:hAnsi="Times New Roman" w:cs="Times New Roman"/>
                <w:color w:val="000000"/>
              </w:rPr>
              <w:t>устареваний</w:t>
            </w:r>
            <w:proofErr w:type="spellEnd"/>
            <w:r w:rsidRPr="00EC0CCA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3696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C0CCA">
              <w:rPr>
                <w:rFonts w:ascii="Times New Roman" w:eastAsia="Times New Roman" w:hAnsi="Times New Roman" w:cs="Times New Roman"/>
                <w:color w:val="000000"/>
              </w:rPr>
              <w:t>Полная стоимость замещения, стоимость замещени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я</w:t>
            </w:r>
          </w:p>
        </w:tc>
        <w:tc>
          <w:tcPr>
            <w:tcW w:w="3697" w:type="dxa"/>
          </w:tcPr>
          <w:p w:rsidR="004C45F7" w:rsidRPr="00D37741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C0CCA">
              <w:rPr>
                <w:rFonts w:ascii="Times New Roman" w:eastAsia="Times New Roman" w:hAnsi="Times New Roman" w:cs="Times New Roman"/>
                <w:color w:val="000000"/>
              </w:rPr>
              <w:t>Определяются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EC0CCA">
              <w:rPr>
                <w:rFonts w:ascii="Times New Roman" w:eastAsia="Times New Roman" w:hAnsi="Times New Roman" w:cs="Times New Roman"/>
                <w:color w:val="000000"/>
              </w:rPr>
              <w:t>на основе сравнения с затратами на создание или производство либо приобретение объекта, имеющего аналогичные полезные свойства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r w:rsidRPr="00D37741">
              <w:rPr>
                <w:rFonts w:ascii="Times New Roman" w:eastAsia="Times New Roman" w:hAnsi="Times New Roman" w:cs="Times New Roman"/>
                <w:color w:val="000000"/>
              </w:rPr>
              <w:t>с использованием материалов и технологий, применяющихся на дату оценки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3697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</w:p>
        </w:tc>
      </w:tr>
      <w:tr w:rsidR="004C45F7" w:rsidTr="004C45F7">
        <w:tc>
          <w:tcPr>
            <w:tcW w:w="3696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0C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Индексация</w:t>
            </w:r>
          </w:p>
        </w:tc>
        <w:tc>
          <w:tcPr>
            <w:tcW w:w="3696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697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0C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Приведение стоимостного показателя к дате оценк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EC0C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при помощи ценовых индексов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3697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</w:p>
        </w:tc>
      </w:tr>
      <w:tr w:rsidR="004C45F7" w:rsidTr="004C45F7">
        <w:tc>
          <w:tcPr>
            <w:tcW w:w="3696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C0CCA">
              <w:rPr>
                <w:rFonts w:ascii="Times New Roman" w:eastAsia="Times New Roman" w:hAnsi="Times New Roman" w:cs="Times New Roman"/>
                <w:color w:val="000000"/>
              </w:rPr>
              <w:t>Индекс изменения цен</w:t>
            </w:r>
          </w:p>
        </w:tc>
        <w:tc>
          <w:tcPr>
            <w:tcW w:w="3696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697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C0CCA">
              <w:rPr>
                <w:rFonts w:ascii="Times New Roman" w:eastAsia="Times New Roman" w:hAnsi="Times New Roman" w:cs="Times New Roman"/>
                <w:color w:val="000000"/>
              </w:rPr>
              <w:t>Отношение цены товар</w:t>
            </w:r>
            <w:proofErr w:type="gramStart"/>
            <w:r w:rsidRPr="00EC0CCA">
              <w:rPr>
                <w:rFonts w:ascii="Times New Roman" w:eastAsia="Times New Roman" w:hAnsi="Times New Roman" w:cs="Times New Roman"/>
                <w:color w:val="000000"/>
              </w:rPr>
              <w:t>а(</w:t>
            </w:r>
            <w:proofErr w:type="gramEnd"/>
            <w:r w:rsidRPr="00EC0CCA">
              <w:rPr>
                <w:rFonts w:ascii="Times New Roman" w:eastAsia="Times New Roman" w:hAnsi="Times New Roman" w:cs="Times New Roman"/>
                <w:color w:val="000000"/>
              </w:rPr>
              <w:t>услуги) в конце периода к его цене в начале периода.</w:t>
            </w:r>
          </w:p>
        </w:tc>
        <w:tc>
          <w:tcPr>
            <w:tcW w:w="3697" w:type="dxa"/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106"/>
              <w:gridCol w:w="502"/>
              <w:gridCol w:w="398"/>
              <w:gridCol w:w="398"/>
              <w:gridCol w:w="783"/>
              <w:gridCol w:w="436"/>
              <w:gridCol w:w="1530"/>
            </w:tblGrid>
            <w:tr w:rsidR="004C45F7" w:rsidRPr="00EC0CCA" w:rsidTr="00F67324">
              <w:tc>
                <w:tcPr>
                  <w:tcW w:w="1126" w:type="dxa"/>
                </w:tcPr>
                <w:p w:rsidR="004C45F7" w:rsidRPr="00EC0CCA" w:rsidRDefault="004C45F7" w:rsidP="00F67324">
                  <w:pPr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EC0CCA">
                    <w:rPr>
                      <w:rFonts w:ascii="Times New Roman" w:eastAsia="Calibri" w:hAnsi="Times New Roman" w:cs="Times New Roman"/>
                    </w:rPr>
                    <w:t>Периоды</w:t>
                  </w:r>
                </w:p>
              </w:tc>
              <w:tc>
                <w:tcPr>
                  <w:tcW w:w="360" w:type="dxa"/>
                </w:tcPr>
                <w:p w:rsidR="004C45F7" w:rsidRPr="00EC0CCA" w:rsidRDefault="004C45F7" w:rsidP="00F67324">
                  <w:pPr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EC0CCA">
                    <w:rPr>
                      <w:rFonts w:ascii="Times New Roman" w:eastAsia="Calibri" w:hAnsi="Times New Roman" w:cs="Times New Roman"/>
                    </w:rPr>
                    <w:t>БП</w:t>
                  </w:r>
                </w:p>
              </w:tc>
              <w:tc>
                <w:tcPr>
                  <w:tcW w:w="259" w:type="dxa"/>
                  <w:vAlign w:val="center"/>
                </w:tcPr>
                <w:p w:rsidR="004C45F7" w:rsidRPr="00EC0CCA" w:rsidRDefault="004C45F7" w:rsidP="00F67324">
                  <w:pPr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EC0CCA">
                    <w:rPr>
                      <w:rFonts w:ascii="Times New Roman" w:eastAsia="Calibri" w:hAnsi="Times New Roman" w:cs="Times New Roman"/>
                    </w:rPr>
                    <w:t>0</w:t>
                  </w:r>
                </w:p>
              </w:tc>
              <w:tc>
                <w:tcPr>
                  <w:tcW w:w="347" w:type="dxa"/>
                  <w:vAlign w:val="center"/>
                </w:tcPr>
                <w:p w:rsidR="004C45F7" w:rsidRPr="00EC0CCA" w:rsidRDefault="004C45F7" w:rsidP="00F67324">
                  <w:pPr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EC0CCA">
                    <w:rPr>
                      <w:rFonts w:ascii="Times New Roman" w:eastAsia="Calibri" w:hAnsi="Times New Roman" w:cs="Times New Roman"/>
                    </w:rPr>
                    <w:t>1</w:t>
                  </w:r>
                </w:p>
              </w:tc>
              <w:tc>
                <w:tcPr>
                  <w:tcW w:w="626" w:type="dxa"/>
                  <w:vAlign w:val="center"/>
                </w:tcPr>
                <w:p w:rsidR="004C45F7" w:rsidRPr="00EC0CCA" w:rsidRDefault="004C45F7" w:rsidP="00F67324">
                  <w:pPr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EC0CCA">
                    <w:rPr>
                      <w:rFonts w:ascii="Times New Roman" w:eastAsia="Calibri" w:hAnsi="Times New Roman" w:cs="Times New Roman"/>
                    </w:rPr>
                    <w:t>2</w:t>
                  </w:r>
                </w:p>
              </w:tc>
              <w:tc>
                <w:tcPr>
                  <w:tcW w:w="378" w:type="dxa"/>
                  <w:vAlign w:val="center"/>
                </w:tcPr>
                <w:p w:rsidR="004C45F7" w:rsidRPr="00EC0CCA" w:rsidRDefault="004C45F7" w:rsidP="00F67324">
                  <w:pPr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EC0CCA">
                    <w:rPr>
                      <w:rFonts w:ascii="Times New Roman" w:eastAsia="Calibri" w:hAnsi="Times New Roman" w:cs="Times New Roman"/>
                    </w:rPr>
                    <w:t>…</w:t>
                  </w:r>
                </w:p>
              </w:tc>
              <w:tc>
                <w:tcPr>
                  <w:tcW w:w="1160" w:type="dxa"/>
                  <w:vAlign w:val="center"/>
                </w:tcPr>
                <w:p w:rsidR="004C45F7" w:rsidRPr="00EC0CCA" w:rsidRDefault="004C45F7" w:rsidP="00F67324">
                  <w:pPr>
                    <w:jc w:val="center"/>
                    <w:rPr>
                      <w:rFonts w:ascii="Times New Roman" w:eastAsia="Calibri" w:hAnsi="Times New Roman" w:cs="Times New Roman"/>
                      <w:lang w:val="en-US"/>
                    </w:rPr>
                  </w:pPr>
                  <w:r w:rsidRPr="00EC0CCA">
                    <w:rPr>
                      <w:rFonts w:ascii="Times New Roman" w:eastAsia="Calibri" w:hAnsi="Times New Roman" w:cs="Times New Roman"/>
                      <w:lang w:val="en-US"/>
                    </w:rPr>
                    <w:t>n</w:t>
                  </w:r>
                </w:p>
              </w:tc>
            </w:tr>
            <w:tr w:rsidR="004C45F7" w:rsidRPr="00EC0CCA" w:rsidTr="00F67324">
              <w:tc>
                <w:tcPr>
                  <w:tcW w:w="1126" w:type="dxa"/>
                </w:tcPr>
                <w:p w:rsidR="004C45F7" w:rsidRPr="00EC0CCA" w:rsidRDefault="004C45F7" w:rsidP="00F67324">
                  <w:pPr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EC0CCA">
                    <w:rPr>
                      <w:rFonts w:ascii="Times New Roman" w:eastAsia="Calibri" w:hAnsi="Times New Roman" w:cs="Times New Roman"/>
                    </w:rPr>
                    <w:t>Базисные индексы (БИ)</w:t>
                  </w:r>
                </w:p>
              </w:tc>
              <w:tc>
                <w:tcPr>
                  <w:tcW w:w="360" w:type="dxa"/>
                  <w:vAlign w:val="center"/>
                </w:tcPr>
                <w:p w:rsidR="004C45F7" w:rsidRPr="00EC0CCA" w:rsidRDefault="004C45F7" w:rsidP="00F67324">
                  <w:pPr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EC0CCA">
                    <w:rPr>
                      <w:rFonts w:ascii="Times New Roman" w:eastAsia="Calibri" w:hAnsi="Times New Roman" w:cs="Times New Roman"/>
                    </w:rPr>
                    <w:t>1</w:t>
                  </w:r>
                </w:p>
              </w:tc>
              <w:tc>
                <w:tcPr>
                  <w:tcW w:w="259" w:type="dxa"/>
                  <w:vAlign w:val="center"/>
                </w:tcPr>
                <w:p w:rsidR="004C45F7" w:rsidRPr="00EC0CCA" w:rsidRDefault="00FE5A59" w:rsidP="00F67324">
                  <w:pPr>
                    <w:jc w:val="center"/>
                    <w:rPr>
                      <w:rFonts w:ascii="Times New Roman" w:eastAsia="Calibri" w:hAnsi="Times New Roman" w:cs="Times New Roman"/>
                    </w:rPr>
                  </w:pPr>
                  <m:oMathPara>
                    <m:oMath>
                      <m:sSubSup>
                        <m:sSubSupPr>
                          <m:ctrlPr>
                            <w:rPr>
                              <w:rFonts w:ascii="Cambria Math" w:eastAsia="Calibri" w:hAnsi="Cambria Math" w:cs="Times New Roman"/>
                              <w:i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eastAsia="Calibri" w:hAnsi="Cambria Math" w:cs="Times New Roman"/>
                              <w:lang w:val="en-US"/>
                            </w:rPr>
                            <m:t>i</m:t>
                          </m:r>
                        </m:e>
                        <m:sub>
                          <m:r>
                            <w:rPr>
                              <w:rFonts w:ascii="Cambria Math" w:eastAsia="Calibri" w:hAnsi="Cambria Math" w:cs="Times New Roman"/>
                            </w:rPr>
                            <m:t>0</m:t>
                          </m:r>
                        </m:sub>
                        <m:sup>
                          <m:r>
                            <w:rPr>
                              <w:rFonts w:ascii="Cambria Math" w:eastAsia="Calibri" w:hAnsi="Cambria Math" w:cs="Times New Roman"/>
                            </w:rPr>
                            <m:t>б</m:t>
                          </m:r>
                        </m:sup>
                      </m:sSubSup>
                    </m:oMath>
                  </m:oMathPara>
                </w:p>
              </w:tc>
              <w:tc>
                <w:tcPr>
                  <w:tcW w:w="347" w:type="dxa"/>
                  <w:vAlign w:val="center"/>
                </w:tcPr>
                <w:p w:rsidR="004C45F7" w:rsidRPr="00EC0CCA" w:rsidRDefault="00FE5A59" w:rsidP="00F67324">
                  <w:pPr>
                    <w:jc w:val="center"/>
                    <w:rPr>
                      <w:rFonts w:ascii="Times New Roman" w:eastAsia="Calibri" w:hAnsi="Times New Roman" w:cs="Times New Roman"/>
                    </w:rPr>
                  </w:pPr>
                  <m:oMathPara>
                    <m:oMath>
                      <m:sSubSup>
                        <m:sSubSupPr>
                          <m:ctrlPr>
                            <w:rPr>
                              <w:rFonts w:ascii="Cambria Math" w:eastAsia="Calibri" w:hAnsi="Cambria Math" w:cs="Times New Roman"/>
                              <w:i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eastAsia="Calibri" w:hAnsi="Cambria Math" w:cs="Times New Roman"/>
                              <w:lang w:val="en-US"/>
                            </w:rPr>
                            <m:t>i</m:t>
                          </m:r>
                        </m:e>
                        <m:sub>
                          <m:r>
                            <w:rPr>
                              <w:rFonts w:ascii="Cambria Math" w:eastAsia="Calibri" w:hAnsi="Cambria Math" w:cs="Times New Roman"/>
                            </w:rPr>
                            <m:t>1</m:t>
                          </m:r>
                        </m:sub>
                        <m:sup>
                          <m:r>
                            <w:rPr>
                              <w:rFonts w:ascii="Cambria Math" w:eastAsia="Calibri" w:hAnsi="Cambria Math" w:cs="Times New Roman"/>
                            </w:rPr>
                            <m:t>б</m:t>
                          </m:r>
                        </m:sup>
                      </m:sSubSup>
                    </m:oMath>
                  </m:oMathPara>
                </w:p>
              </w:tc>
              <w:tc>
                <w:tcPr>
                  <w:tcW w:w="626" w:type="dxa"/>
                  <w:vAlign w:val="center"/>
                </w:tcPr>
                <w:p w:rsidR="004C45F7" w:rsidRPr="00EC0CCA" w:rsidRDefault="00FE5A59" w:rsidP="00F67324">
                  <w:pPr>
                    <w:jc w:val="center"/>
                    <w:rPr>
                      <w:rFonts w:ascii="Times New Roman" w:eastAsia="Calibri" w:hAnsi="Times New Roman" w:cs="Times New Roman"/>
                    </w:rPr>
                  </w:pPr>
                  <m:oMathPara>
                    <m:oMath>
                      <m:sSubSup>
                        <m:sSubSupPr>
                          <m:ctrlPr>
                            <w:rPr>
                              <w:rFonts w:ascii="Cambria Math" w:eastAsia="Calibri" w:hAnsi="Cambria Math" w:cs="Times New Roman"/>
                              <w:i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eastAsia="Calibri" w:hAnsi="Cambria Math" w:cs="Times New Roman"/>
                              <w:lang w:val="en-US"/>
                            </w:rPr>
                            <m:t>i</m:t>
                          </m:r>
                        </m:e>
                        <m:sub>
                          <m:r>
                            <w:rPr>
                              <w:rFonts w:ascii="Cambria Math" w:eastAsia="Calibri" w:hAnsi="Cambria Math" w:cs="Times New Roman"/>
                            </w:rPr>
                            <m:t>2</m:t>
                          </m:r>
                        </m:sub>
                        <m:sup>
                          <m:r>
                            <w:rPr>
                              <w:rFonts w:ascii="Cambria Math" w:eastAsia="Calibri" w:hAnsi="Cambria Math" w:cs="Times New Roman"/>
                            </w:rPr>
                            <m:t>б</m:t>
                          </m:r>
                        </m:sup>
                      </m:sSubSup>
                    </m:oMath>
                  </m:oMathPara>
                </w:p>
              </w:tc>
              <w:tc>
                <w:tcPr>
                  <w:tcW w:w="378" w:type="dxa"/>
                  <w:vAlign w:val="center"/>
                </w:tcPr>
                <w:p w:rsidR="004C45F7" w:rsidRPr="00EC0CCA" w:rsidRDefault="004C45F7" w:rsidP="00F67324">
                  <w:pPr>
                    <w:jc w:val="center"/>
                    <w:rPr>
                      <w:rFonts w:ascii="Times New Roman" w:eastAsia="Calibri" w:hAnsi="Times New Roman" w:cs="Times New Roman"/>
                      <w:lang w:val="en-US"/>
                    </w:rPr>
                  </w:pPr>
                  <w:r w:rsidRPr="00EC0CCA">
                    <w:rPr>
                      <w:rFonts w:ascii="Times New Roman" w:eastAsia="Calibri" w:hAnsi="Times New Roman" w:cs="Times New Roman"/>
                      <w:lang w:val="en-US"/>
                    </w:rPr>
                    <w:t>…</w:t>
                  </w:r>
                </w:p>
              </w:tc>
              <w:tc>
                <w:tcPr>
                  <w:tcW w:w="1160" w:type="dxa"/>
                  <w:vAlign w:val="center"/>
                </w:tcPr>
                <w:p w:rsidR="004C45F7" w:rsidRPr="00EC0CCA" w:rsidRDefault="00FE5A59" w:rsidP="00F67324">
                  <w:pPr>
                    <w:jc w:val="center"/>
                    <w:rPr>
                      <w:rFonts w:ascii="Times New Roman" w:eastAsia="Calibri" w:hAnsi="Times New Roman" w:cs="Times New Roman"/>
                    </w:rPr>
                  </w:pPr>
                  <m:oMathPara>
                    <m:oMath>
                      <m:sSubSup>
                        <m:sSubSupPr>
                          <m:ctrlPr>
                            <w:rPr>
                              <w:rFonts w:ascii="Cambria Math" w:eastAsia="Calibri" w:hAnsi="Cambria Math" w:cs="Times New Roman"/>
                              <w:i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eastAsia="Calibri" w:hAnsi="Cambria Math" w:cs="Times New Roman"/>
                              <w:lang w:val="en-US"/>
                            </w:rPr>
                            <m:t>i</m:t>
                          </m:r>
                        </m:e>
                        <m:sub>
                          <m:r>
                            <w:rPr>
                              <w:rFonts w:ascii="Cambria Math" w:eastAsia="Calibri" w:hAnsi="Cambria Math" w:cs="Times New Roman"/>
                              <w:lang w:val="en-US"/>
                            </w:rPr>
                            <m:t>n</m:t>
                          </m:r>
                        </m:sub>
                        <m:sup>
                          <m:r>
                            <w:rPr>
                              <w:rFonts w:ascii="Cambria Math" w:eastAsia="Calibri" w:hAnsi="Cambria Math" w:cs="Times New Roman"/>
                            </w:rPr>
                            <m:t>б</m:t>
                          </m:r>
                        </m:sup>
                      </m:sSubSup>
                    </m:oMath>
                  </m:oMathPara>
                </w:p>
              </w:tc>
            </w:tr>
            <w:tr w:rsidR="004C45F7" w:rsidRPr="00EC0CCA" w:rsidTr="00F67324">
              <w:tc>
                <w:tcPr>
                  <w:tcW w:w="1126" w:type="dxa"/>
                </w:tcPr>
                <w:p w:rsidR="004C45F7" w:rsidRPr="00EC0CCA" w:rsidRDefault="004C45F7" w:rsidP="00F67324">
                  <w:pPr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EC0CCA">
                    <w:rPr>
                      <w:rFonts w:ascii="Times New Roman" w:eastAsia="Calibri" w:hAnsi="Times New Roman" w:cs="Times New Roman"/>
                    </w:rPr>
                    <w:t>Цепные индексы (ЦИ)</w:t>
                  </w:r>
                </w:p>
              </w:tc>
              <w:tc>
                <w:tcPr>
                  <w:tcW w:w="360" w:type="dxa"/>
                  <w:vAlign w:val="center"/>
                </w:tcPr>
                <w:p w:rsidR="004C45F7" w:rsidRPr="00EC0CCA" w:rsidRDefault="004C45F7" w:rsidP="00F67324">
                  <w:pPr>
                    <w:jc w:val="center"/>
                    <w:rPr>
                      <w:rFonts w:ascii="Times New Roman" w:eastAsia="Calibri" w:hAnsi="Times New Roman" w:cs="Times New Roman"/>
                    </w:rPr>
                  </w:pPr>
                </w:p>
              </w:tc>
              <w:tc>
                <w:tcPr>
                  <w:tcW w:w="259" w:type="dxa"/>
                  <w:vAlign w:val="center"/>
                </w:tcPr>
                <w:p w:rsidR="004C45F7" w:rsidRPr="00EC0CCA" w:rsidRDefault="00FE5A59" w:rsidP="00F67324">
                  <w:pPr>
                    <w:jc w:val="center"/>
                    <w:rPr>
                      <w:rFonts w:ascii="Times New Roman" w:eastAsia="Calibri" w:hAnsi="Times New Roman" w:cs="Times New Roman"/>
                    </w:rPr>
                  </w:pPr>
                  <m:oMathPara>
                    <m:oMath>
                      <m:sSubSup>
                        <m:sSubSupPr>
                          <m:ctrlPr>
                            <w:rPr>
                              <w:rFonts w:ascii="Cambria Math" w:eastAsia="Calibri" w:hAnsi="Cambria Math" w:cs="Times New Roman"/>
                              <w:i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eastAsia="Calibri" w:hAnsi="Cambria Math" w:cs="Times New Roman"/>
                              <w:lang w:val="en-US"/>
                            </w:rPr>
                            <m:t>i</m:t>
                          </m:r>
                        </m:e>
                        <m:sub>
                          <m:r>
                            <w:rPr>
                              <w:rFonts w:ascii="Cambria Math" w:eastAsia="Calibri" w:hAnsi="Cambria Math" w:cs="Times New Roman"/>
                            </w:rPr>
                            <m:t>0</m:t>
                          </m:r>
                        </m:sub>
                        <m:sup>
                          <m:r>
                            <w:rPr>
                              <w:rFonts w:ascii="Cambria Math" w:eastAsia="Calibri" w:hAnsi="Cambria Math" w:cs="Times New Roman"/>
                            </w:rPr>
                            <m:t>ц</m:t>
                          </m:r>
                        </m:sup>
                      </m:sSubSup>
                    </m:oMath>
                  </m:oMathPara>
                </w:p>
              </w:tc>
              <w:tc>
                <w:tcPr>
                  <w:tcW w:w="347" w:type="dxa"/>
                  <w:vAlign w:val="center"/>
                </w:tcPr>
                <w:p w:rsidR="004C45F7" w:rsidRPr="00EC0CCA" w:rsidRDefault="00FE5A59" w:rsidP="00F67324">
                  <w:pPr>
                    <w:jc w:val="center"/>
                    <w:rPr>
                      <w:rFonts w:ascii="Times New Roman" w:eastAsia="Calibri" w:hAnsi="Times New Roman" w:cs="Times New Roman"/>
                    </w:rPr>
                  </w:pPr>
                  <m:oMathPara>
                    <m:oMath>
                      <m:sSubSup>
                        <m:sSubSupPr>
                          <m:ctrlPr>
                            <w:rPr>
                              <w:rFonts w:ascii="Cambria Math" w:eastAsia="Calibri" w:hAnsi="Cambria Math" w:cs="Times New Roman"/>
                              <w:i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eastAsia="Calibri" w:hAnsi="Cambria Math" w:cs="Times New Roman"/>
                              <w:lang w:val="en-US"/>
                            </w:rPr>
                            <m:t>i</m:t>
                          </m:r>
                        </m:e>
                        <m:sub>
                          <m:r>
                            <w:rPr>
                              <w:rFonts w:ascii="Cambria Math" w:eastAsia="Calibri" w:hAnsi="Cambria Math" w:cs="Times New Roman"/>
                            </w:rPr>
                            <m:t>1</m:t>
                          </m:r>
                        </m:sub>
                        <m:sup>
                          <m:r>
                            <w:rPr>
                              <w:rFonts w:ascii="Cambria Math" w:eastAsia="Calibri" w:hAnsi="Cambria Math" w:cs="Times New Roman"/>
                            </w:rPr>
                            <m:t>ц</m:t>
                          </m:r>
                        </m:sup>
                      </m:sSubSup>
                    </m:oMath>
                  </m:oMathPara>
                </w:p>
              </w:tc>
              <w:tc>
                <w:tcPr>
                  <w:tcW w:w="626" w:type="dxa"/>
                  <w:vAlign w:val="center"/>
                </w:tcPr>
                <w:p w:rsidR="004C45F7" w:rsidRPr="00EC0CCA" w:rsidRDefault="00FE5A59" w:rsidP="00F67324">
                  <w:pPr>
                    <w:jc w:val="center"/>
                    <w:rPr>
                      <w:rFonts w:ascii="Times New Roman" w:eastAsia="Calibri" w:hAnsi="Times New Roman" w:cs="Times New Roman"/>
                    </w:rPr>
                  </w:pPr>
                  <m:oMathPara>
                    <m:oMath>
                      <m:sSubSup>
                        <m:sSubSupPr>
                          <m:ctrlPr>
                            <w:rPr>
                              <w:rFonts w:ascii="Cambria Math" w:eastAsia="Calibri" w:hAnsi="Cambria Math" w:cs="Times New Roman"/>
                              <w:i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eastAsia="Calibri" w:hAnsi="Cambria Math" w:cs="Times New Roman"/>
                              <w:lang w:val="en-US"/>
                            </w:rPr>
                            <m:t>i</m:t>
                          </m:r>
                        </m:e>
                        <m:sub>
                          <m:r>
                            <w:rPr>
                              <w:rFonts w:ascii="Cambria Math" w:eastAsia="Calibri" w:hAnsi="Cambria Math" w:cs="Times New Roman"/>
                            </w:rPr>
                            <m:t>2</m:t>
                          </m:r>
                        </m:sub>
                        <m:sup>
                          <m:r>
                            <w:rPr>
                              <w:rFonts w:ascii="Cambria Math" w:eastAsia="Calibri" w:hAnsi="Cambria Math" w:cs="Times New Roman"/>
                            </w:rPr>
                            <m:t>ц</m:t>
                          </m:r>
                        </m:sup>
                      </m:sSubSup>
                    </m:oMath>
                  </m:oMathPara>
                </w:p>
              </w:tc>
              <w:tc>
                <w:tcPr>
                  <w:tcW w:w="378" w:type="dxa"/>
                  <w:vAlign w:val="center"/>
                </w:tcPr>
                <w:p w:rsidR="004C45F7" w:rsidRPr="00EC0CCA" w:rsidRDefault="004C45F7" w:rsidP="00F67324">
                  <w:pPr>
                    <w:jc w:val="center"/>
                    <w:rPr>
                      <w:rFonts w:ascii="Times New Roman" w:eastAsia="Calibri" w:hAnsi="Times New Roman" w:cs="Times New Roman"/>
                      <w:lang w:val="en-US"/>
                    </w:rPr>
                  </w:pPr>
                  <w:r w:rsidRPr="00EC0CCA">
                    <w:rPr>
                      <w:rFonts w:ascii="Times New Roman" w:eastAsia="Calibri" w:hAnsi="Times New Roman" w:cs="Times New Roman"/>
                      <w:lang w:val="en-US"/>
                    </w:rPr>
                    <w:t>…</w:t>
                  </w:r>
                </w:p>
              </w:tc>
              <w:tc>
                <w:tcPr>
                  <w:tcW w:w="1160" w:type="dxa"/>
                  <w:vAlign w:val="center"/>
                </w:tcPr>
                <w:p w:rsidR="004C45F7" w:rsidRPr="00EC0CCA" w:rsidRDefault="00FE5A59" w:rsidP="00F67324">
                  <w:pPr>
                    <w:jc w:val="center"/>
                    <w:rPr>
                      <w:rFonts w:ascii="Times New Roman" w:eastAsia="Calibri" w:hAnsi="Times New Roman" w:cs="Times New Roman"/>
                    </w:rPr>
                  </w:pPr>
                  <m:oMathPara>
                    <m:oMath>
                      <m:sSubSup>
                        <m:sSubSupPr>
                          <m:ctrlPr>
                            <w:rPr>
                              <w:rFonts w:ascii="Cambria Math" w:eastAsia="Calibri" w:hAnsi="Cambria Math" w:cs="Times New Roman"/>
                              <w:i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eastAsia="Calibri" w:hAnsi="Cambria Math" w:cs="Times New Roman"/>
                              <w:lang w:val="en-US"/>
                            </w:rPr>
                            <m:t>i</m:t>
                          </m:r>
                        </m:e>
                        <m:sub>
                          <m:r>
                            <w:rPr>
                              <w:rFonts w:ascii="Cambria Math" w:eastAsia="Calibri" w:hAnsi="Cambria Math" w:cs="Times New Roman"/>
                              <w:lang w:val="en-US"/>
                            </w:rPr>
                            <m:t>n</m:t>
                          </m:r>
                        </m:sub>
                        <m:sup>
                          <m:r>
                            <w:rPr>
                              <w:rFonts w:ascii="Cambria Math" w:eastAsia="Calibri" w:hAnsi="Cambria Math" w:cs="Times New Roman"/>
                            </w:rPr>
                            <m:t>ц</m:t>
                          </m:r>
                        </m:sup>
                      </m:sSubSup>
                    </m:oMath>
                  </m:oMathPara>
                </w:p>
              </w:tc>
            </w:tr>
            <w:tr w:rsidR="004C45F7" w:rsidRPr="00EC0CCA" w:rsidTr="00F67324">
              <w:tc>
                <w:tcPr>
                  <w:tcW w:w="1126" w:type="dxa"/>
                </w:tcPr>
                <w:p w:rsidR="004C45F7" w:rsidRPr="00EC0CCA" w:rsidRDefault="004C45F7" w:rsidP="00F67324">
                  <w:pPr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EC0CCA">
                    <w:rPr>
                      <w:rFonts w:ascii="Times New Roman" w:eastAsia="Calibri" w:hAnsi="Times New Roman" w:cs="Times New Roman"/>
                    </w:rPr>
                    <w:t>Переход от БИ к ЦИ</w:t>
                  </w:r>
                </w:p>
              </w:tc>
              <w:tc>
                <w:tcPr>
                  <w:tcW w:w="360" w:type="dxa"/>
                  <w:vAlign w:val="center"/>
                </w:tcPr>
                <w:p w:rsidR="004C45F7" w:rsidRPr="00EC0CCA" w:rsidRDefault="004C45F7" w:rsidP="00F67324">
                  <w:pPr>
                    <w:jc w:val="center"/>
                    <w:rPr>
                      <w:rFonts w:ascii="Times New Roman" w:eastAsia="Calibri" w:hAnsi="Times New Roman" w:cs="Times New Roman"/>
                    </w:rPr>
                  </w:pPr>
                </w:p>
              </w:tc>
              <w:tc>
                <w:tcPr>
                  <w:tcW w:w="259" w:type="dxa"/>
                  <w:vAlign w:val="center"/>
                </w:tcPr>
                <w:p w:rsidR="004C45F7" w:rsidRPr="00EC0CCA" w:rsidRDefault="004C45F7" w:rsidP="00F67324">
                  <w:pPr>
                    <w:jc w:val="center"/>
                    <w:rPr>
                      <w:rFonts w:ascii="Times New Roman" w:eastAsia="Calibri" w:hAnsi="Times New Roman" w:cs="Times New Roman"/>
                    </w:rPr>
                  </w:pPr>
                </w:p>
              </w:tc>
              <w:tc>
                <w:tcPr>
                  <w:tcW w:w="347" w:type="dxa"/>
                  <w:vAlign w:val="center"/>
                </w:tcPr>
                <w:p w:rsidR="004C45F7" w:rsidRPr="00EC0CCA" w:rsidRDefault="00FE5A59" w:rsidP="00F67324">
                  <w:pPr>
                    <w:jc w:val="center"/>
                    <w:rPr>
                      <w:rFonts w:ascii="Times New Roman" w:eastAsia="Calibri" w:hAnsi="Times New Roman" w:cs="Times New Roman"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eastAsia="Calibri" w:hAnsi="Cambria Math" w:cs="Times New Roman"/>
                              <w:i/>
                            </w:rPr>
                          </m:ctrlPr>
                        </m:fPr>
                        <m:num>
                          <m:sSubSup>
                            <m:sSubSupPr>
                              <m:ctrlPr>
                                <w:rPr>
                                  <w:rFonts w:ascii="Cambria Math" w:eastAsia="Calibri" w:hAnsi="Cambria Math" w:cs="Times New Roman"/>
                                  <w:i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eastAsia="Calibri" w:hAnsi="Cambria Math" w:cs="Times New Roman"/>
                                  <w:lang w:val="en-US"/>
                                </w:rPr>
                                <m:t>i</m:t>
                              </m:r>
                            </m:e>
                            <m:sub>
                              <m:r>
                                <w:rPr>
                                  <w:rFonts w:ascii="Cambria Math" w:eastAsia="Calibri" w:hAnsi="Cambria Math" w:cs="Times New Roman"/>
                                </w:rPr>
                                <m:t>1</m:t>
                              </m:r>
                            </m:sub>
                            <m:sup>
                              <m:r>
                                <w:rPr>
                                  <w:rFonts w:ascii="Cambria Math" w:eastAsia="Calibri" w:hAnsi="Cambria Math" w:cs="Times New Roman"/>
                                </w:rPr>
                                <m:t>б</m:t>
                              </m:r>
                            </m:sup>
                          </m:sSubSup>
                        </m:num>
                        <m:den>
                          <m:sSubSup>
                            <m:sSubSupPr>
                              <m:ctrlPr>
                                <w:rPr>
                                  <w:rFonts w:ascii="Cambria Math" w:eastAsia="Calibri" w:hAnsi="Cambria Math" w:cs="Times New Roman"/>
                                  <w:i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eastAsia="Calibri" w:hAnsi="Cambria Math" w:cs="Times New Roman"/>
                                </w:rPr>
                                <m:t>i</m:t>
                              </m:r>
                            </m:e>
                            <m:sub>
                              <m:r>
                                <w:rPr>
                                  <w:rFonts w:ascii="Cambria Math" w:eastAsia="Calibri" w:hAnsi="Cambria Math" w:cs="Times New Roman"/>
                                </w:rPr>
                                <m:t>0</m:t>
                              </m:r>
                            </m:sub>
                            <m:sup>
                              <m:r>
                                <w:rPr>
                                  <w:rFonts w:ascii="Cambria Math" w:eastAsia="Calibri" w:hAnsi="Cambria Math" w:cs="Times New Roman"/>
                                </w:rPr>
                                <m:t>б</m:t>
                              </m:r>
                            </m:sup>
                          </m:sSubSup>
                        </m:den>
                      </m:f>
                    </m:oMath>
                  </m:oMathPara>
                </w:p>
              </w:tc>
              <w:tc>
                <w:tcPr>
                  <w:tcW w:w="626" w:type="dxa"/>
                  <w:vAlign w:val="center"/>
                </w:tcPr>
                <w:p w:rsidR="004C45F7" w:rsidRPr="00EC0CCA" w:rsidRDefault="00FE5A59" w:rsidP="00F67324">
                  <w:pPr>
                    <w:jc w:val="center"/>
                    <w:rPr>
                      <w:rFonts w:ascii="Times New Roman" w:eastAsia="Calibri" w:hAnsi="Times New Roman" w:cs="Times New Roman"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eastAsia="Calibri" w:hAnsi="Cambria Math" w:cs="Times New Roman"/>
                              <w:i/>
                            </w:rPr>
                          </m:ctrlPr>
                        </m:fPr>
                        <m:num>
                          <m:sSubSup>
                            <m:sSubSupPr>
                              <m:ctrlPr>
                                <w:rPr>
                                  <w:rFonts w:ascii="Cambria Math" w:eastAsia="Calibri" w:hAnsi="Cambria Math" w:cs="Times New Roman"/>
                                  <w:i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eastAsia="Calibri" w:hAnsi="Cambria Math" w:cs="Times New Roman"/>
                                  <w:lang w:val="en-US"/>
                                </w:rPr>
                                <m:t>i</m:t>
                              </m:r>
                            </m:e>
                            <m:sub>
                              <m:r>
                                <w:rPr>
                                  <w:rFonts w:ascii="Cambria Math" w:eastAsia="Calibri" w:hAnsi="Cambria Math" w:cs="Times New Roman"/>
                                </w:rPr>
                                <m:t>2</m:t>
                              </m:r>
                            </m:sub>
                            <m:sup>
                              <m:r>
                                <w:rPr>
                                  <w:rFonts w:ascii="Cambria Math" w:eastAsia="Calibri" w:hAnsi="Cambria Math" w:cs="Times New Roman"/>
                                </w:rPr>
                                <m:t>б</m:t>
                              </m:r>
                            </m:sup>
                          </m:sSubSup>
                        </m:num>
                        <m:den>
                          <m:sSubSup>
                            <m:sSubSupPr>
                              <m:ctrlPr>
                                <w:rPr>
                                  <w:rFonts w:ascii="Cambria Math" w:eastAsia="Calibri" w:hAnsi="Cambria Math" w:cs="Times New Roman"/>
                                  <w:i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eastAsia="Calibri" w:hAnsi="Cambria Math" w:cs="Times New Roman"/>
                                </w:rPr>
                                <m:t>i</m:t>
                              </m:r>
                            </m:e>
                            <m:sub>
                              <m:r>
                                <w:rPr>
                                  <w:rFonts w:ascii="Cambria Math" w:eastAsia="Calibri" w:hAnsi="Cambria Math" w:cs="Times New Roman"/>
                                </w:rPr>
                                <m:t>1</m:t>
                              </m:r>
                            </m:sub>
                            <m:sup>
                              <m:r>
                                <w:rPr>
                                  <w:rFonts w:ascii="Cambria Math" w:eastAsia="Calibri" w:hAnsi="Cambria Math" w:cs="Times New Roman"/>
                                </w:rPr>
                                <m:t>б</m:t>
                              </m:r>
                            </m:sup>
                          </m:sSubSup>
                        </m:den>
                      </m:f>
                    </m:oMath>
                  </m:oMathPara>
                </w:p>
              </w:tc>
              <w:tc>
                <w:tcPr>
                  <w:tcW w:w="378" w:type="dxa"/>
                  <w:vAlign w:val="center"/>
                </w:tcPr>
                <w:p w:rsidR="004C45F7" w:rsidRPr="00EC0CCA" w:rsidRDefault="004C45F7" w:rsidP="00F67324">
                  <w:pPr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EC0CCA">
                    <w:rPr>
                      <w:rFonts w:ascii="Times New Roman" w:eastAsia="Calibri" w:hAnsi="Times New Roman" w:cs="Times New Roman"/>
                    </w:rPr>
                    <w:t>…</w:t>
                  </w:r>
                </w:p>
              </w:tc>
              <w:tc>
                <w:tcPr>
                  <w:tcW w:w="1160" w:type="dxa"/>
                  <w:vAlign w:val="center"/>
                </w:tcPr>
                <w:p w:rsidR="004C45F7" w:rsidRPr="00EC0CCA" w:rsidRDefault="00FE5A59" w:rsidP="00F67324">
                  <w:pPr>
                    <w:jc w:val="center"/>
                    <w:rPr>
                      <w:rFonts w:ascii="Times New Roman" w:eastAsia="Calibri" w:hAnsi="Times New Roman" w:cs="Times New Roman"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eastAsia="Calibri" w:hAnsi="Cambria Math" w:cs="Times New Roman"/>
                              <w:i/>
                            </w:rPr>
                          </m:ctrlPr>
                        </m:fPr>
                        <m:num>
                          <m:sSubSup>
                            <m:sSubSupPr>
                              <m:ctrlPr>
                                <w:rPr>
                                  <w:rFonts w:ascii="Cambria Math" w:eastAsia="Calibri" w:hAnsi="Cambria Math" w:cs="Times New Roman"/>
                                  <w:i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eastAsia="Calibri" w:hAnsi="Cambria Math" w:cs="Times New Roman"/>
                                  <w:lang w:val="en-US"/>
                                </w:rPr>
                                <m:t>i</m:t>
                              </m:r>
                            </m:e>
                            <m:sub>
                              <m:r>
                                <w:rPr>
                                  <w:rFonts w:ascii="Cambria Math" w:eastAsia="Calibri" w:hAnsi="Cambria Math" w:cs="Times New Roman"/>
                                  <w:lang w:val="en-US"/>
                                </w:rPr>
                                <m:t>n</m:t>
                              </m:r>
                            </m:sub>
                            <m:sup>
                              <m:r>
                                <w:rPr>
                                  <w:rFonts w:ascii="Cambria Math" w:eastAsia="Calibri" w:hAnsi="Cambria Math" w:cs="Times New Roman"/>
                                </w:rPr>
                                <m:t>б</m:t>
                              </m:r>
                            </m:sup>
                          </m:sSubSup>
                        </m:num>
                        <m:den>
                          <m:sSubSup>
                            <m:sSubSupPr>
                              <m:ctrlPr>
                                <w:rPr>
                                  <w:rFonts w:ascii="Cambria Math" w:eastAsia="Calibri" w:hAnsi="Cambria Math" w:cs="Times New Roman"/>
                                  <w:i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eastAsia="Calibri" w:hAnsi="Cambria Math" w:cs="Times New Roman"/>
                                </w:rPr>
                                <m:t>i</m:t>
                              </m:r>
                            </m:e>
                            <m:sub>
                              <m:r>
                                <w:rPr>
                                  <w:rFonts w:ascii="Cambria Math" w:eastAsia="Calibri" w:hAnsi="Cambria Math" w:cs="Times New Roman"/>
                                </w:rPr>
                                <m:t>n-1</m:t>
                              </m:r>
                            </m:sub>
                            <m:sup>
                              <m:r>
                                <w:rPr>
                                  <w:rFonts w:ascii="Cambria Math" w:eastAsia="Calibri" w:hAnsi="Cambria Math" w:cs="Times New Roman"/>
                                </w:rPr>
                                <m:t>б</m:t>
                              </m:r>
                            </m:sup>
                          </m:sSubSup>
                        </m:den>
                      </m:f>
                    </m:oMath>
                  </m:oMathPara>
                </w:p>
              </w:tc>
            </w:tr>
            <w:tr w:rsidR="004C45F7" w:rsidRPr="00EC0CCA" w:rsidTr="00F67324">
              <w:tc>
                <w:tcPr>
                  <w:tcW w:w="1126" w:type="dxa"/>
                </w:tcPr>
                <w:p w:rsidR="004C45F7" w:rsidRPr="00EC0CCA" w:rsidRDefault="004C45F7" w:rsidP="00F67324">
                  <w:pPr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EC0CCA">
                    <w:rPr>
                      <w:rFonts w:ascii="Times New Roman" w:eastAsia="Calibri" w:hAnsi="Times New Roman" w:cs="Times New Roman"/>
                    </w:rPr>
                    <w:t>Переход от ЦИ к БИ</w:t>
                  </w:r>
                </w:p>
              </w:tc>
              <w:tc>
                <w:tcPr>
                  <w:tcW w:w="360" w:type="dxa"/>
                  <w:vAlign w:val="center"/>
                </w:tcPr>
                <w:p w:rsidR="004C45F7" w:rsidRPr="00EC0CCA" w:rsidRDefault="004C45F7" w:rsidP="00F67324">
                  <w:pPr>
                    <w:jc w:val="center"/>
                    <w:rPr>
                      <w:rFonts w:ascii="Times New Roman" w:eastAsia="Calibri" w:hAnsi="Times New Roman" w:cs="Times New Roman"/>
                    </w:rPr>
                  </w:pPr>
                </w:p>
              </w:tc>
              <w:tc>
                <w:tcPr>
                  <w:tcW w:w="259" w:type="dxa"/>
                  <w:vAlign w:val="center"/>
                </w:tcPr>
                <w:p w:rsidR="004C45F7" w:rsidRPr="00EC0CCA" w:rsidRDefault="004C45F7" w:rsidP="00F67324">
                  <w:pPr>
                    <w:jc w:val="center"/>
                    <w:rPr>
                      <w:rFonts w:ascii="Times New Roman" w:eastAsia="Calibri" w:hAnsi="Times New Roman" w:cs="Times New Roman"/>
                    </w:rPr>
                  </w:pPr>
                </w:p>
              </w:tc>
              <w:tc>
                <w:tcPr>
                  <w:tcW w:w="347" w:type="dxa"/>
                  <w:vAlign w:val="center"/>
                </w:tcPr>
                <w:p w:rsidR="004C45F7" w:rsidRPr="00EC0CCA" w:rsidRDefault="00FE5A59" w:rsidP="00F67324">
                  <w:pPr>
                    <w:jc w:val="center"/>
                    <w:rPr>
                      <w:rFonts w:ascii="Times New Roman" w:eastAsia="Calibri" w:hAnsi="Times New Roman" w:cs="Times New Roman"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eastAsia="Calibri" w:hAnsi="Cambria Math" w:cs="Times New Roman"/>
                              <w:i/>
                            </w:rPr>
                          </m:ctrlPr>
                        </m:fPr>
                        <m:num>
                          <m:sSubSup>
                            <m:sSubSupPr>
                              <m:ctrlPr>
                                <w:rPr>
                                  <w:rFonts w:ascii="Cambria Math" w:eastAsia="Calibri" w:hAnsi="Cambria Math" w:cs="Times New Roman"/>
                                  <w:i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eastAsia="Calibri" w:hAnsi="Cambria Math" w:cs="Times New Roman"/>
                                  <w:lang w:val="en-US"/>
                                </w:rPr>
                                <m:t>i</m:t>
                              </m:r>
                            </m:e>
                            <m:sub>
                              <m:r>
                                <w:rPr>
                                  <w:rFonts w:ascii="Cambria Math" w:eastAsia="Calibri" w:hAnsi="Cambria Math" w:cs="Times New Roman"/>
                                </w:rPr>
                                <m:t>1</m:t>
                              </m:r>
                            </m:sub>
                            <m:sup>
                              <m:r>
                                <w:rPr>
                                  <w:rFonts w:ascii="Cambria Math" w:eastAsia="Calibri" w:hAnsi="Cambria Math" w:cs="Times New Roman"/>
                                </w:rPr>
                                <m:t>ц</m:t>
                              </m:r>
                            </m:sup>
                          </m:sSubSup>
                        </m:num>
                        <m:den>
                          <m:sSubSup>
                            <m:sSubSupPr>
                              <m:ctrlPr>
                                <w:rPr>
                                  <w:rFonts w:ascii="Cambria Math" w:eastAsia="Calibri" w:hAnsi="Cambria Math" w:cs="Times New Roman"/>
                                  <w:i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eastAsia="Calibri" w:hAnsi="Cambria Math" w:cs="Times New Roman"/>
                                </w:rPr>
                                <m:t>i</m:t>
                              </m:r>
                            </m:e>
                            <m:sub>
                              <m:r>
                                <w:rPr>
                                  <w:rFonts w:ascii="Cambria Math" w:eastAsia="Calibri" w:hAnsi="Cambria Math" w:cs="Times New Roman"/>
                                </w:rPr>
                                <m:t>0</m:t>
                              </m:r>
                            </m:sub>
                            <m:sup>
                              <m:r>
                                <w:rPr>
                                  <w:rFonts w:ascii="Cambria Math" w:eastAsia="Calibri" w:hAnsi="Cambria Math" w:cs="Times New Roman"/>
                                </w:rPr>
                                <m:t>ц</m:t>
                              </m:r>
                            </m:sup>
                          </m:sSubSup>
                        </m:den>
                      </m:f>
                    </m:oMath>
                  </m:oMathPara>
                </w:p>
              </w:tc>
              <w:tc>
                <w:tcPr>
                  <w:tcW w:w="626" w:type="dxa"/>
                  <w:vAlign w:val="center"/>
                </w:tcPr>
                <w:p w:rsidR="004C45F7" w:rsidRPr="00EC0CCA" w:rsidRDefault="00FE5A59" w:rsidP="00F67324">
                  <w:pPr>
                    <w:jc w:val="center"/>
                    <w:rPr>
                      <w:rFonts w:ascii="Times New Roman" w:eastAsia="Calibri" w:hAnsi="Times New Roman" w:cs="Times New Roman"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eastAsia="Calibri" w:hAnsi="Cambria Math" w:cs="Times New Roman"/>
                              <w:i/>
                            </w:rPr>
                          </m:ctrlPr>
                        </m:fPr>
                        <m:num>
                          <m:sSubSup>
                            <m:sSubSupPr>
                              <m:ctrlPr>
                                <w:rPr>
                                  <w:rFonts w:ascii="Cambria Math" w:eastAsia="Calibri" w:hAnsi="Cambria Math" w:cs="Times New Roman"/>
                                  <w:i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eastAsia="Calibri" w:hAnsi="Cambria Math" w:cs="Times New Roman"/>
                                  <w:lang w:val="en-US"/>
                                </w:rPr>
                                <m:t>i</m:t>
                              </m:r>
                            </m:e>
                            <m:sub>
                              <m:r>
                                <w:rPr>
                                  <w:rFonts w:ascii="Cambria Math" w:eastAsia="Calibri" w:hAnsi="Cambria Math" w:cs="Times New Roman"/>
                                </w:rPr>
                                <m:t>1</m:t>
                              </m:r>
                            </m:sub>
                            <m:sup>
                              <m:r>
                                <w:rPr>
                                  <w:rFonts w:ascii="Cambria Math" w:eastAsia="Calibri" w:hAnsi="Cambria Math" w:cs="Times New Roman"/>
                                </w:rPr>
                                <m:t>ц</m:t>
                              </m:r>
                            </m:sup>
                          </m:sSubSup>
                          <m:r>
                            <w:rPr>
                              <w:rFonts w:ascii="Cambria Math" w:eastAsia="Calibri" w:hAnsi="Cambria Math" w:cs="Times New Roman"/>
                            </w:rPr>
                            <m:t>*</m:t>
                          </m:r>
                          <m:sSubSup>
                            <m:sSubSupPr>
                              <m:ctrlPr>
                                <w:rPr>
                                  <w:rFonts w:ascii="Cambria Math" w:eastAsia="Calibri" w:hAnsi="Cambria Math" w:cs="Times New Roman"/>
                                  <w:i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eastAsia="Calibri" w:hAnsi="Cambria Math" w:cs="Times New Roman"/>
                                  <w:lang w:val="en-US"/>
                                </w:rPr>
                                <m:t>i</m:t>
                              </m:r>
                            </m:e>
                            <m:sub>
                              <m:r>
                                <w:rPr>
                                  <w:rFonts w:ascii="Cambria Math" w:eastAsia="Calibri" w:hAnsi="Cambria Math" w:cs="Times New Roman"/>
                                </w:rPr>
                                <m:t>2</m:t>
                              </m:r>
                            </m:sub>
                            <m:sup>
                              <m:r>
                                <w:rPr>
                                  <w:rFonts w:ascii="Cambria Math" w:eastAsia="Calibri" w:hAnsi="Cambria Math" w:cs="Times New Roman"/>
                                </w:rPr>
                                <m:t>ц</m:t>
                              </m:r>
                            </m:sup>
                          </m:sSubSup>
                        </m:num>
                        <m:den>
                          <m:sSubSup>
                            <m:sSubSupPr>
                              <m:ctrlPr>
                                <w:rPr>
                                  <w:rFonts w:ascii="Cambria Math" w:eastAsia="Calibri" w:hAnsi="Cambria Math" w:cs="Times New Roman"/>
                                  <w:i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eastAsia="Calibri" w:hAnsi="Cambria Math" w:cs="Times New Roman"/>
                                </w:rPr>
                                <m:t>i</m:t>
                              </m:r>
                            </m:e>
                            <m:sub>
                              <m:r>
                                <w:rPr>
                                  <w:rFonts w:ascii="Cambria Math" w:eastAsia="Calibri" w:hAnsi="Cambria Math" w:cs="Times New Roman"/>
                                </w:rPr>
                                <m:t>0</m:t>
                              </m:r>
                            </m:sub>
                            <m:sup>
                              <m:r>
                                <w:rPr>
                                  <w:rFonts w:ascii="Cambria Math" w:eastAsia="Calibri" w:hAnsi="Cambria Math" w:cs="Times New Roman"/>
                                </w:rPr>
                                <m:t>ц</m:t>
                              </m:r>
                            </m:sup>
                          </m:sSubSup>
                        </m:den>
                      </m:f>
                    </m:oMath>
                  </m:oMathPara>
                </w:p>
              </w:tc>
              <w:tc>
                <w:tcPr>
                  <w:tcW w:w="378" w:type="dxa"/>
                  <w:vAlign w:val="center"/>
                </w:tcPr>
                <w:p w:rsidR="004C45F7" w:rsidRPr="00EC0CCA" w:rsidRDefault="004C45F7" w:rsidP="00F67324">
                  <w:pPr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EC0CCA">
                    <w:rPr>
                      <w:rFonts w:ascii="Times New Roman" w:eastAsia="Calibri" w:hAnsi="Times New Roman" w:cs="Times New Roman"/>
                    </w:rPr>
                    <w:t>…</w:t>
                  </w:r>
                </w:p>
              </w:tc>
              <w:tc>
                <w:tcPr>
                  <w:tcW w:w="1160" w:type="dxa"/>
                  <w:vAlign w:val="center"/>
                </w:tcPr>
                <w:p w:rsidR="004C45F7" w:rsidRPr="00EC0CCA" w:rsidRDefault="00FE5A59" w:rsidP="00F67324">
                  <w:pPr>
                    <w:jc w:val="center"/>
                    <w:rPr>
                      <w:rFonts w:ascii="Times New Roman" w:eastAsia="Calibri" w:hAnsi="Times New Roman" w:cs="Times New Roman"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eastAsia="Calibri" w:hAnsi="Cambria Math" w:cs="Times New Roman"/>
                              <w:i/>
                            </w:rPr>
                          </m:ctrlPr>
                        </m:fPr>
                        <m:num>
                          <m:sSubSup>
                            <m:sSubSupPr>
                              <m:ctrlPr>
                                <w:rPr>
                                  <w:rFonts w:ascii="Cambria Math" w:eastAsia="Calibri" w:hAnsi="Cambria Math" w:cs="Times New Roman"/>
                                  <w:i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eastAsia="Calibri" w:hAnsi="Cambria Math" w:cs="Times New Roman"/>
                                  <w:lang w:val="en-US"/>
                                </w:rPr>
                                <m:t>i</m:t>
                              </m:r>
                            </m:e>
                            <m:sub>
                              <m:r>
                                <w:rPr>
                                  <w:rFonts w:ascii="Cambria Math" w:eastAsia="Calibri" w:hAnsi="Cambria Math" w:cs="Times New Roman"/>
                                </w:rPr>
                                <m:t>1</m:t>
                              </m:r>
                            </m:sub>
                            <m:sup>
                              <m:r>
                                <w:rPr>
                                  <w:rFonts w:ascii="Cambria Math" w:eastAsia="Calibri" w:hAnsi="Cambria Math" w:cs="Times New Roman"/>
                                </w:rPr>
                                <m:t>ц</m:t>
                              </m:r>
                            </m:sup>
                          </m:sSubSup>
                          <m:r>
                            <w:rPr>
                              <w:rFonts w:ascii="Cambria Math" w:eastAsia="Calibri" w:hAnsi="Cambria Math" w:cs="Times New Roman"/>
                            </w:rPr>
                            <m:t>*</m:t>
                          </m:r>
                          <m:sSubSup>
                            <m:sSubSupPr>
                              <m:ctrlPr>
                                <w:rPr>
                                  <w:rFonts w:ascii="Cambria Math" w:eastAsia="Calibri" w:hAnsi="Cambria Math" w:cs="Times New Roman"/>
                                  <w:i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eastAsia="Calibri" w:hAnsi="Cambria Math" w:cs="Times New Roman"/>
                                  <w:lang w:val="en-US"/>
                                </w:rPr>
                                <m:t>i</m:t>
                              </m:r>
                            </m:e>
                            <m:sub>
                              <m:r>
                                <w:rPr>
                                  <w:rFonts w:ascii="Cambria Math" w:eastAsia="Calibri" w:hAnsi="Cambria Math" w:cs="Times New Roman"/>
                                </w:rPr>
                                <m:t>2</m:t>
                              </m:r>
                            </m:sub>
                            <m:sup>
                              <m:r>
                                <w:rPr>
                                  <w:rFonts w:ascii="Cambria Math" w:eastAsia="Calibri" w:hAnsi="Cambria Math" w:cs="Times New Roman"/>
                                </w:rPr>
                                <m:t>ц</m:t>
                              </m:r>
                            </m:sup>
                          </m:sSubSup>
                          <m:r>
                            <w:rPr>
                              <w:rFonts w:ascii="Cambria Math" w:eastAsia="Calibri" w:hAnsi="Cambria Math" w:cs="Times New Roman"/>
                            </w:rPr>
                            <m:t>*…*</m:t>
                          </m:r>
                          <m:sSubSup>
                            <m:sSubSupPr>
                              <m:ctrlPr>
                                <w:rPr>
                                  <w:rFonts w:ascii="Cambria Math" w:eastAsia="Calibri" w:hAnsi="Cambria Math" w:cs="Times New Roman"/>
                                  <w:i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eastAsia="Calibri" w:hAnsi="Cambria Math" w:cs="Times New Roman"/>
                                  <w:lang w:val="en-US"/>
                                </w:rPr>
                                <m:t>i</m:t>
                              </m:r>
                            </m:e>
                            <m:sub>
                              <m:r>
                                <w:rPr>
                                  <w:rFonts w:ascii="Cambria Math" w:eastAsia="Calibri" w:hAnsi="Cambria Math" w:cs="Times New Roman"/>
                                  <w:lang w:val="en-US"/>
                                </w:rPr>
                                <m:t>n</m:t>
                              </m:r>
                            </m:sub>
                            <m:sup>
                              <m:r>
                                <w:rPr>
                                  <w:rFonts w:ascii="Cambria Math" w:eastAsia="Calibri" w:hAnsi="Cambria Math" w:cs="Times New Roman"/>
                                </w:rPr>
                                <m:t>ц</m:t>
                              </m:r>
                            </m:sup>
                          </m:sSubSup>
                        </m:num>
                        <m:den>
                          <m:sSubSup>
                            <m:sSubSupPr>
                              <m:ctrlPr>
                                <w:rPr>
                                  <w:rFonts w:ascii="Cambria Math" w:eastAsia="Calibri" w:hAnsi="Cambria Math" w:cs="Times New Roman"/>
                                  <w:i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eastAsia="Calibri" w:hAnsi="Cambria Math" w:cs="Times New Roman"/>
                                </w:rPr>
                                <m:t>i</m:t>
                              </m:r>
                            </m:e>
                            <m:sub>
                              <m:r>
                                <w:rPr>
                                  <w:rFonts w:ascii="Cambria Math" w:eastAsia="Calibri" w:hAnsi="Cambria Math" w:cs="Times New Roman"/>
                                </w:rPr>
                                <m:t>0</m:t>
                              </m:r>
                            </m:sub>
                            <m:sup>
                              <m:r>
                                <w:rPr>
                                  <w:rFonts w:ascii="Cambria Math" w:eastAsia="Calibri" w:hAnsi="Cambria Math" w:cs="Times New Roman"/>
                                </w:rPr>
                                <m:t>ц</m:t>
                              </m:r>
                            </m:sup>
                          </m:sSubSup>
                        </m:den>
                      </m:f>
                    </m:oMath>
                  </m:oMathPara>
                </w:p>
              </w:tc>
            </w:tr>
          </w:tbl>
          <w:p w:rsidR="004C45F7" w:rsidRPr="00EC0CCA" w:rsidRDefault="004C45F7" w:rsidP="00F67324">
            <w:pPr>
              <w:rPr>
                <w:rFonts w:ascii="Times New Roman" w:eastAsiaTheme="minorEastAsia" w:hAnsi="Times New Roman" w:cs="Times New Roman"/>
              </w:rPr>
            </w:pPr>
            <w:r w:rsidRPr="00EC0CCA">
              <w:rPr>
                <w:rFonts w:ascii="Times New Roman" w:eastAsiaTheme="minorEastAsia" w:hAnsi="Times New Roman" w:cs="Times New Roman"/>
              </w:rPr>
              <w:t>БП – базисный период</w:t>
            </w:r>
          </w:p>
          <w:p w:rsidR="004C45F7" w:rsidRPr="00EC0CCA" w:rsidRDefault="00FE5A59" w:rsidP="00F67324">
            <w:pPr>
              <w:rPr>
                <w:rFonts w:ascii="Times New Roman" w:eastAsiaTheme="minorEastAsia" w:hAnsi="Times New Roman" w:cs="Times New Roman"/>
              </w:rPr>
            </w:pPr>
            <m:oMath>
              <m:sSubSup>
                <m:sSubSup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sSubSupPr>
                <m:e>
                  <m:r>
                    <w:rPr>
                      <w:rFonts w:ascii="Cambria Math" w:eastAsiaTheme="minorEastAsia" w:hAnsi="Cambria Math" w:cs="Times New Roman"/>
                    </w:rPr>
                    <m:t>i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</w:rPr>
                    <m:t>k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</w:rPr>
                    <m:t>б</m:t>
                  </m:r>
                </m:sup>
              </m:sSubSup>
            </m:oMath>
            <w:r w:rsidR="004C45F7" w:rsidRPr="00EC0CCA">
              <w:rPr>
                <w:rFonts w:ascii="Times New Roman" w:eastAsiaTheme="minorEastAsia" w:hAnsi="Times New Roman" w:cs="Times New Roman"/>
              </w:rPr>
              <w:t xml:space="preserve"> – индекс роста к концу k-</w:t>
            </w:r>
            <w:proofErr w:type="spellStart"/>
            <w:r w:rsidR="004C45F7" w:rsidRPr="00EC0CCA">
              <w:rPr>
                <w:rFonts w:ascii="Times New Roman" w:eastAsiaTheme="minorEastAsia" w:hAnsi="Times New Roman" w:cs="Times New Roman"/>
              </w:rPr>
              <w:t>го</w:t>
            </w:r>
            <w:proofErr w:type="spellEnd"/>
            <w:r w:rsidR="004C45F7" w:rsidRPr="00EC0CCA">
              <w:rPr>
                <w:rFonts w:ascii="Times New Roman" w:eastAsiaTheme="minorEastAsia" w:hAnsi="Times New Roman" w:cs="Times New Roman"/>
              </w:rPr>
              <w:t xml:space="preserve"> периода по отношению к концу базисного периода (</w:t>
            </w:r>
            <w:r w:rsidR="004C45F7" w:rsidRPr="00EC0CCA">
              <w:rPr>
                <w:rFonts w:ascii="Times New Roman" w:hAnsi="Times New Roman" w:cs="Times New Roman"/>
              </w:rPr>
              <w:t>i = 1+ I)</w:t>
            </w:r>
          </w:p>
          <w:p w:rsidR="004C45F7" w:rsidRDefault="00FE5A59" w:rsidP="00F67324">
            <w:pPr>
              <w:rPr>
                <w:rFonts w:ascii="Times New Roman" w:eastAsiaTheme="minorEastAsia" w:hAnsi="Times New Roman" w:cs="Times New Roman"/>
              </w:rPr>
            </w:pPr>
            <m:oMath>
              <m:sSubSup>
                <m:sSubSup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sSubSupPr>
                <m:e>
                  <m:r>
                    <w:rPr>
                      <w:rFonts w:ascii="Cambria Math" w:eastAsiaTheme="minorEastAsia" w:hAnsi="Cambria Math" w:cs="Times New Roman"/>
                    </w:rPr>
                    <m:t>i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</w:rPr>
                    <m:t>k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</w:rPr>
                    <m:t>ц</m:t>
                  </m:r>
                </m:sup>
              </m:sSubSup>
            </m:oMath>
            <w:r w:rsidR="004C45F7" w:rsidRPr="00EC0CCA">
              <w:rPr>
                <w:rFonts w:ascii="Times New Roman" w:eastAsiaTheme="minorEastAsia" w:hAnsi="Times New Roman" w:cs="Times New Roman"/>
              </w:rPr>
              <w:t xml:space="preserve"> – индекс роста к концу k-</w:t>
            </w:r>
            <w:proofErr w:type="spellStart"/>
            <w:r w:rsidR="004C45F7" w:rsidRPr="00EC0CCA">
              <w:rPr>
                <w:rFonts w:ascii="Times New Roman" w:eastAsiaTheme="minorEastAsia" w:hAnsi="Times New Roman" w:cs="Times New Roman"/>
              </w:rPr>
              <w:t>го</w:t>
            </w:r>
            <w:proofErr w:type="spellEnd"/>
            <w:r w:rsidR="004C45F7" w:rsidRPr="00EC0CCA">
              <w:rPr>
                <w:rFonts w:ascii="Times New Roman" w:eastAsiaTheme="minorEastAsia" w:hAnsi="Times New Roman" w:cs="Times New Roman"/>
              </w:rPr>
              <w:t xml:space="preserve"> периода по отношению к концу предыдущего периода </w:t>
            </w:r>
          </w:p>
          <w:p w:rsidR="004C45F7" w:rsidRPr="00EC0CCA" w:rsidRDefault="004C45F7" w:rsidP="00F67324">
            <w:pPr>
              <w:rPr>
                <w:rFonts w:ascii="Times New Roman" w:eastAsiaTheme="minorEastAsia" w:hAnsi="Times New Roman" w:cs="Times New Roman"/>
              </w:rPr>
            </w:pPr>
            <w:r w:rsidRPr="00EC0CCA">
              <w:rPr>
                <w:rFonts w:ascii="Times New Roman" w:eastAsiaTheme="minorEastAsia" w:hAnsi="Times New Roman" w:cs="Times New Roman"/>
              </w:rPr>
              <w:lastRenderedPageBreak/>
              <w:t>(</w:t>
            </w:r>
            <w:r w:rsidRPr="00EC0CCA">
              <w:rPr>
                <w:rFonts w:ascii="Times New Roman" w:hAnsi="Times New Roman" w:cs="Times New Roman"/>
              </w:rPr>
              <w:t>i = 1+ I)</w:t>
            </w:r>
          </w:p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C0CCA">
              <w:rPr>
                <w:rFonts w:ascii="Times New Roman" w:eastAsiaTheme="minorEastAsia" w:hAnsi="Times New Roman" w:cs="Times New Roman"/>
              </w:rPr>
              <w:t>I – индекс роста,</w:t>
            </w:r>
            <w:r>
              <w:rPr>
                <w:rFonts w:ascii="Times New Roman" w:eastAsiaTheme="minorEastAsia" w:hAnsi="Times New Roman" w:cs="Times New Roman"/>
              </w:rPr>
              <w:t xml:space="preserve"> </w:t>
            </w:r>
            <w:r w:rsidRPr="00EC0CCA">
              <w:rPr>
                <w:rFonts w:ascii="Times New Roman" w:eastAsiaTheme="minorEastAsia" w:hAnsi="Times New Roman" w:cs="Times New Roman"/>
              </w:rPr>
              <w:t>выраженный в процентах</w:t>
            </w:r>
          </w:p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C45F7" w:rsidTr="004C45F7">
        <w:tc>
          <w:tcPr>
            <w:tcW w:w="3696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0C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Индекс Росстата</w:t>
            </w:r>
          </w:p>
        </w:tc>
        <w:tc>
          <w:tcPr>
            <w:tcW w:w="3696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697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0C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Публикуемые Федеральной службой государственной статистики (Росстатом) корректирующие индексы по видам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/группам</w:t>
            </w:r>
            <w:r w:rsidRPr="00EC0C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оборудования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3697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</w:p>
        </w:tc>
      </w:tr>
      <w:tr w:rsidR="004C45F7" w:rsidTr="004C45F7">
        <w:tc>
          <w:tcPr>
            <w:tcW w:w="3696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0C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Коммерческие корректировки</w:t>
            </w:r>
          </w:p>
        </w:tc>
        <w:tc>
          <w:tcPr>
            <w:tcW w:w="3696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697" w:type="dxa"/>
          </w:tcPr>
          <w:p w:rsidR="004C45F7" w:rsidRPr="00D8292F" w:rsidRDefault="004C45F7" w:rsidP="00F6732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29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Предназначены для перевода цены аналога к условиям обычной продажи (корректировка по фактору времени, устран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ение</w:t>
            </w:r>
            <w:r w:rsidRPr="00D829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нетипичны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  <w:r w:rsidRPr="00D829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услови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й</w:t>
            </w:r>
            <w:r w:rsidRPr="00D829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продажи и т.п.)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3697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</w:p>
        </w:tc>
      </w:tr>
      <w:tr w:rsidR="004C45F7" w:rsidTr="004C45F7">
        <w:tc>
          <w:tcPr>
            <w:tcW w:w="3696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0C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Короткоживущие элементы</w:t>
            </w:r>
          </w:p>
        </w:tc>
        <w:tc>
          <w:tcPr>
            <w:tcW w:w="3696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697" w:type="dxa"/>
          </w:tcPr>
          <w:p w:rsidR="004C45F7" w:rsidRPr="00D8292F" w:rsidRDefault="004C45F7" w:rsidP="00F6732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29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Конструктивные элементы, нормативный (полный) срок службы которых меньше нормативного (полного) срока службы самих объектов, составными частями которых они являются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3697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</w:p>
        </w:tc>
      </w:tr>
      <w:tr w:rsidR="004C45F7" w:rsidTr="004C45F7">
        <w:tc>
          <w:tcPr>
            <w:tcW w:w="3696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C0CCA">
              <w:rPr>
                <w:rFonts w:ascii="Times New Roman" w:eastAsia="Times New Roman" w:hAnsi="Times New Roman" w:cs="Times New Roman"/>
                <w:color w:val="000000"/>
              </w:rPr>
              <w:t>Коэффициент капитализации</w:t>
            </w:r>
          </w:p>
        </w:tc>
        <w:tc>
          <w:tcPr>
            <w:tcW w:w="3696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C0CCA">
              <w:rPr>
                <w:rFonts w:ascii="Times New Roman" w:eastAsia="Times New Roman" w:hAnsi="Times New Roman" w:cs="Times New Roman"/>
                <w:color w:val="000000"/>
              </w:rPr>
              <w:t xml:space="preserve">Ставка капитализации </w:t>
            </w:r>
          </w:p>
        </w:tc>
        <w:tc>
          <w:tcPr>
            <w:tcW w:w="3697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C0CCA">
              <w:rPr>
                <w:rFonts w:ascii="Times New Roman" w:eastAsia="Times New Roman" w:hAnsi="Times New Roman" w:cs="Times New Roman"/>
                <w:color w:val="000000"/>
              </w:rPr>
              <w:t xml:space="preserve">Выраженное в процентах отношение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годового </w:t>
            </w:r>
            <w:r w:rsidRPr="00EC0CCA">
              <w:rPr>
                <w:rFonts w:ascii="Times New Roman" w:eastAsia="Times New Roman" w:hAnsi="Times New Roman" w:cs="Times New Roman"/>
                <w:color w:val="000000"/>
              </w:rPr>
              <w:t xml:space="preserve">чистого операционного дохода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от использования объекта </w:t>
            </w:r>
            <w:r w:rsidRPr="00EC0CCA">
              <w:rPr>
                <w:rFonts w:ascii="Times New Roman" w:eastAsia="Times New Roman" w:hAnsi="Times New Roman" w:cs="Times New Roman"/>
                <w:color w:val="000000"/>
              </w:rPr>
              <w:t>к его рыночной стоимости.</w:t>
            </w:r>
          </w:p>
        </w:tc>
        <w:tc>
          <w:tcPr>
            <w:tcW w:w="3697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</w:tr>
      <w:tr w:rsidR="004C45F7" w:rsidTr="004C45F7">
        <w:tc>
          <w:tcPr>
            <w:tcW w:w="3696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C0CCA">
              <w:rPr>
                <w:rFonts w:ascii="Times New Roman" w:eastAsia="Times New Roman" w:hAnsi="Times New Roman" w:cs="Times New Roman"/>
                <w:color w:val="000000"/>
              </w:rPr>
              <w:t>Коэффициент торможения</w:t>
            </w:r>
          </w:p>
        </w:tc>
        <w:tc>
          <w:tcPr>
            <w:tcW w:w="3696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C0CCA">
              <w:rPr>
                <w:rFonts w:ascii="Times New Roman" w:eastAsia="Times New Roman" w:hAnsi="Times New Roman" w:cs="Times New Roman"/>
                <w:color w:val="000000"/>
              </w:rPr>
              <w:t xml:space="preserve">Коэффициент </w:t>
            </w:r>
            <w:proofErr w:type="spellStart"/>
            <w:r w:rsidRPr="00EC0CCA">
              <w:rPr>
                <w:rFonts w:ascii="Times New Roman" w:eastAsia="Times New Roman" w:hAnsi="Times New Roman" w:cs="Times New Roman"/>
                <w:color w:val="000000"/>
              </w:rPr>
              <w:t>Чилтона</w:t>
            </w:r>
            <w:proofErr w:type="spellEnd"/>
          </w:p>
        </w:tc>
        <w:tc>
          <w:tcPr>
            <w:tcW w:w="3697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C0C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Показатель степени, характеризующий силу влияния главного параметра на стоимость объекта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3697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</w:rPr>
            </w:pPr>
            <m:oMath>
              <m:r>
                <w:rPr>
                  <w:rFonts w:ascii="Cambria Math" w:eastAsia="Calibri" w:hAnsi="Cambria Math" w:cs="Times New Roman"/>
                </w:rPr>
                <m:t>b=</m:t>
              </m:r>
              <m:f>
                <m:fPr>
                  <m:ctrlPr>
                    <w:rPr>
                      <w:rFonts w:ascii="Cambria Math" w:eastAsia="Calibri" w:hAnsi="Cambria Math" w:cs="Times New Roman"/>
                      <w:i/>
                    </w:rPr>
                  </m:ctrlPr>
                </m:fPr>
                <m:num>
                  <m:r>
                    <w:rPr>
                      <w:rFonts w:ascii="Cambria Math" w:eastAsia="Calibri" w:hAnsi="Cambria Math" w:cs="Times New Roman"/>
                    </w:rPr>
                    <m:t>ln(</m:t>
                  </m:r>
                  <m:f>
                    <m:fPr>
                      <m:ctrlPr>
                        <w:rPr>
                          <w:rFonts w:ascii="Cambria Math" w:eastAsia="Calibri" w:hAnsi="Cambria Math" w:cs="Times New Roman"/>
                          <w:i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eastAsia="Calibri" w:hAnsi="Cambria Math" w:cs="Times New Roman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Calibri" w:hAnsi="Cambria Math" w:cs="Times New Roman"/>
                            </w:rPr>
                            <m:t>S</m:t>
                          </m:r>
                        </m:e>
                        <m:sub>
                          <m:r>
                            <w:rPr>
                              <w:rFonts w:ascii="Cambria Math" w:eastAsia="Calibri" w:hAnsi="Cambria Math" w:cs="Times New Roman"/>
                            </w:rPr>
                            <m:t>2</m:t>
                          </m:r>
                        </m:sub>
                      </m:sSub>
                    </m:num>
                    <m:den>
                      <m:sSub>
                        <m:sSubPr>
                          <m:ctrlPr>
                            <w:rPr>
                              <w:rFonts w:ascii="Cambria Math" w:eastAsia="Calibri" w:hAnsi="Cambria Math" w:cs="Times New Roman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Calibri" w:hAnsi="Cambria Math" w:cs="Times New Roman"/>
                            </w:rPr>
                            <m:t>S</m:t>
                          </m:r>
                        </m:e>
                        <m:sub>
                          <m:r>
                            <w:rPr>
                              <w:rFonts w:ascii="Cambria Math" w:eastAsia="Calibri" w:hAnsi="Cambria Math" w:cs="Times New Roman"/>
                            </w:rPr>
                            <m:t>1</m:t>
                          </m:r>
                        </m:sub>
                      </m:sSub>
                    </m:den>
                  </m:f>
                  <m:r>
                    <w:rPr>
                      <w:rFonts w:ascii="Cambria Math" w:eastAsia="Calibri" w:hAnsi="Cambria Math" w:cs="Times New Roman"/>
                    </w:rPr>
                    <m:t>)</m:t>
                  </m:r>
                </m:num>
                <m:den>
                  <m:r>
                    <w:rPr>
                      <w:rFonts w:ascii="Cambria Math" w:eastAsia="Calibri" w:hAnsi="Cambria Math" w:cs="Times New Roman"/>
                    </w:rPr>
                    <m:t>ln(</m:t>
                  </m:r>
                  <m:f>
                    <m:fPr>
                      <m:ctrlPr>
                        <w:rPr>
                          <w:rFonts w:ascii="Cambria Math" w:eastAsia="Calibri" w:hAnsi="Cambria Math" w:cs="Times New Roman"/>
                          <w:i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eastAsia="Calibri" w:hAnsi="Cambria Math" w:cs="Times New Roman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Calibri" w:hAnsi="Cambria Math" w:cs="Times New Roman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="Calibri" w:hAnsi="Cambria Math" w:cs="Times New Roman"/>
                            </w:rPr>
                            <m:t>2</m:t>
                          </m:r>
                        </m:sub>
                      </m:sSub>
                    </m:num>
                    <m:den>
                      <m:sSub>
                        <m:sSubPr>
                          <m:ctrlPr>
                            <w:rPr>
                              <w:rFonts w:ascii="Cambria Math" w:eastAsia="Calibri" w:hAnsi="Cambria Math" w:cs="Times New Roman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Calibri" w:hAnsi="Cambria Math" w:cs="Times New Roman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="Calibri" w:hAnsi="Cambria Math" w:cs="Times New Roman"/>
                            </w:rPr>
                            <m:t>1</m:t>
                          </m:r>
                        </m:sub>
                      </m:sSub>
                    </m:den>
                  </m:f>
                  <m:r>
                    <w:rPr>
                      <w:rFonts w:ascii="Cambria Math" w:eastAsia="Calibri" w:hAnsi="Cambria Math" w:cs="Times New Roman"/>
                    </w:rPr>
                    <m:t>)</m:t>
                  </m:r>
                </m:den>
              </m:f>
            </m:oMath>
            <w:r w:rsidRPr="00EC0CCA">
              <w:rPr>
                <w:rFonts w:ascii="Times New Roman" w:eastAsia="Times New Roman" w:hAnsi="Times New Roman" w:cs="Times New Roman"/>
              </w:rPr>
              <w:t>, где</w:t>
            </w:r>
          </w:p>
          <w:p w:rsidR="004C45F7" w:rsidRPr="00EC0CCA" w:rsidRDefault="004C45F7" w:rsidP="00F67324">
            <w:pPr>
              <w:rPr>
                <w:rFonts w:ascii="Times New Roman" w:eastAsia="Calibri" w:hAnsi="Times New Roman" w:cs="Times New Roman"/>
              </w:rPr>
            </w:pPr>
            <m:oMath>
              <m:r>
                <w:rPr>
                  <w:rFonts w:ascii="Cambria Math" w:eastAsia="Calibri" w:hAnsi="Cambria Math" w:cs="Times New Roman"/>
                </w:rPr>
                <m:t>b</m:t>
              </m:r>
            </m:oMath>
            <w:r w:rsidRPr="00EC0CCA">
              <w:rPr>
                <w:rFonts w:ascii="Times New Roman" w:eastAsia="Calibri" w:hAnsi="Times New Roman" w:cs="Times New Roman"/>
              </w:rPr>
              <w:t xml:space="preserve"> – </w:t>
            </w:r>
            <w:r w:rsidRPr="00EC0CCA">
              <w:rPr>
                <w:rFonts w:ascii="Times New Roman" w:eastAsiaTheme="minorEastAsia" w:hAnsi="Times New Roman" w:cs="Times New Roman"/>
              </w:rPr>
              <w:t>коэффициент торможения;</w:t>
            </w:r>
          </w:p>
          <w:p w:rsidR="004C45F7" w:rsidRPr="00EC0CCA" w:rsidRDefault="00FE5A59" w:rsidP="00F67324">
            <w:pPr>
              <w:rPr>
                <w:rFonts w:ascii="Times New Roman" w:eastAsia="Calibri" w:hAnsi="Times New Roman" w:cs="Times New Roman"/>
              </w:rPr>
            </w:pP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</w:rPr>
                    <m:t>S</m:t>
                  </m:r>
                </m:e>
                <m:sub>
                  <m:r>
                    <w:rPr>
                      <w:rFonts w:ascii="Cambria Math" w:eastAsia="Calibri" w:hAnsi="Cambria Math" w:cs="Times New Roman"/>
                    </w:rPr>
                    <m:t>1</m:t>
                  </m:r>
                </m:sub>
              </m:sSub>
            </m:oMath>
            <w:r w:rsidR="004C45F7" w:rsidRPr="00EC0CCA">
              <w:rPr>
                <w:rFonts w:ascii="Times New Roman" w:eastAsia="Calibri" w:hAnsi="Times New Roman" w:cs="Times New Roman"/>
              </w:rPr>
              <w:t xml:space="preserve"> и </w:t>
            </w: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</w:rPr>
                    <m:t>S</m:t>
                  </m:r>
                </m:e>
                <m:sub>
                  <m:r>
                    <w:rPr>
                      <w:rFonts w:ascii="Cambria Math" w:eastAsia="Calibri" w:hAnsi="Cambria Math" w:cs="Times New Roman"/>
                    </w:rPr>
                    <m:t>2</m:t>
                  </m:r>
                </m:sub>
              </m:sSub>
            </m:oMath>
            <w:r w:rsidR="004C45F7" w:rsidRPr="00EC0CCA">
              <w:rPr>
                <w:rFonts w:ascii="Times New Roman" w:eastAsia="Calibri" w:hAnsi="Times New Roman" w:cs="Times New Roman"/>
              </w:rPr>
              <w:t xml:space="preserve">- </w:t>
            </w:r>
            <w:r w:rsidR="004C45F7" w:rsidRPr="00EC0CCA">
              <w:rPr>
                <w:rFonts w:ascii="Times New Roman" w:eastAsiaTheme="minorEastAsia" w:hAnsi="Times New Roman" w:cs="Times New Roman"/>
              </w:rPr>
              <w:t>стоимости первого и второго объектов-аналогов;</w:t>
            </w:r>
          </w:p>
          <w:p w:rsidR="004C45F7" w:rsidRDefault="00FE5A59" w:rsidP="00F67324">
            <w:pPr>
              <w:rPr>
                <w:rFonts w:ascii="Times New Roman" w:eastAsiaTheme="minorEastAsia" w:hAnsi="Times New Roman" w:cs="Times New Roman"/>
              </w:rPr>
            </w:pP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</w:rPr>
                    <m:t>X</m:t>
                  </m:r>
                </m:e>
                <m:sub>
                  <m:r>
                    <w:rPr>
                      <w:rFonts w:ascii="Cambria Math" w:eastAsia="Calibri" w:hAnsi="Cambria Math" w:cs="Times New Roman"/>
                    </w:rPr>
                    <m:t>1</m:t>
                  </m:r>
                </m:sub>
              </m:sSub>
            </m:oMath>
            <w:r w:rsidR="004C45F7" w:rsidRPr="00EC0CCA">
              <w:rPr>
                <w:rFonts w:ascii="Times New Roman" w:eastAsia="Calibri" w:hAnsi="Times New Roman" w:cs="Times New Roman"/>
              </w:rPr>
              <w:t xml:space="preserve"> и </w:t>
            </w: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</w:rPr>
                    <m:t>X</m:t>
                  </m:r>
                </m:e>
                <m:sub>
                  <m:r>
                    <w:rPr>
                      <w:rFonts w:ascii="Cambria Math" w:eastAsia="Calibri" w:hAnsi="Cambria Math" w:cs="Times New Roman"/>
                    </w:rPr>
                    <m:t>2</m:t>
                  </m:r>
                </m:sub>
              </m:sSub>
            </m:oMath>
            <w:r w:rsidR="004C45F7" w:rsidRPr="00EC0CCA">
              <w:rPr>
                <w:rFonts w:ascii="Times New Roman" w:eastAsia="Calibri" w:hAnsi="Times New Roman" w:cs="Times New Roman"/>
              </w:rPr>
              <w:t xml:space="preserve"> – </w:t>
            </w:r>
            <w:proofErr w:type="spellStart"/>
            <w:r w:rsidR="004C45F7" w:rsidRPr="00EC0CCA">
              <w:rPr>
                <w:rFonts w:ascii="Times New Roman" w:eastAsiaTheme="minorEastAsia" w:hAnsi="Times New Roman" w:cs="Times New Roman"/>
              </w:rPr>
              <w:t>ценообразующие</w:t>
            </w:r>
            <w:proofErr w:type="spellEnd"/>
            <w:r w:rsidR="004C45F7" w:rsidRPr="00EC0CCA">
              <w:rPr>
                <w:rFonts w:ascii="Times New Roman" w:eastAsiaTheme="minorEastAsia" w:hAnsi="Times New Roman" w:cs="Times New Roman"/>
              </w:rPr>
              <w:t xml:space="preserve"> параметры соответствующих </w:t>
            </w:r>
            <w:r w:rsidR="004C45F7">
              <w:rPr>
                <w:rFonts w:ascii="Times New Roman" w:eastAsiaTheme="minorEastAsia" w:hAnsi="Times New Roman" w:cs="Times New Roman"/>
              </w:rPr>
              <w:t>объектов-</w:t>
            </w:r>
            <w:r w:rsidR="004C45F7" w:rsidRPr="00EC0CCA">
              <w:rPr>
                <w:rFonts w:ascii="Times New Roman" w:eastAsiaTheme="minorEastAsia" w:hAnsi="Times New Roman" w:cs="Times New Roman"/>
              </w:rPr>
              <w:t>аналогов.</w:t>
            </w:r>
          </w:p>
          <w:p w:rsidR="004C45F7" w:rsidRDefault="004C45F7" w:rsidP="00F67324">
            <w:pPr>
              <w:rPr>
                <w:rFonts w:ascii="Times New Roman" w:eastAsiaTheme="minorEastAsia" w:hAnsi="Times New Roman" w:cs="Times New Roman"/>
              </w:rPr>
            </w:pPr>
          </w:p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C45F7" w:rsidTr="004C45F7">
        <w:tc>
          <w:tcPr>
            <w:tcW w:w="3696" w:type="dxa"/>
          </w:tcPr>
          <w:p w:rsidR="004C45F7" w:rsidRPr="00D8292F" w:rsidRDefault="004C45F7" w:rsidP="00F6732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29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Линейный метод начисления износа</w:t>
            </w:r>
          </w:p>
        </w:tc>
        <w:tc>
          <w:tcPr>
            <w:tcW w:w="3696" w:type="dxa"/>
          </w:tcPr>
          <w:p w:rsidR="004C45F7" w:rsidRPr="00D8292F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697" w:type="dxa"/>
          </w:tcPr>
          <w:p w:rsidR="004C45F7" w:rsidRPr="00D8292F" w:rsidRDefault="004C45F7" w:rsidP="00F67324">
            <w:r w:rsidRPr="00D8292F">
              <w:rPr>
                <w:rFonts w:ascii="Times New Roman" w:hAnsi="Times New Roman" w:cs="Times New Roman"/>
                <w:color w:val="000000"/>
                <w:lang w:eastAsia="ru-RU"/>
              </w:rPr>
              <w:t>Данный метод подразумевает равномерное (линейное) увеличение величины физического износа в течение полного срока службы объекта. По достижении полного срока службы физический износ принимает значение не более 100%.</w:t>
            </w:r>
          </w:p>
        </w:tc>
        <w:tc>
          <w:tcPr>
            <w:tcW w:w="3697" w:type="dxa"/>
          </w:tcPr>
          <w:p w:rsidR="004C45F7" w:rsidRPr="00D8292F" w:rsidRDefault="004C45F7" w:rsidP="00F6732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proofErr w:type="spellStart"/>
            <w:proofErr w:type="gramStart"/>
            <w:r w:rsidRPr="00D8292F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K</w:t>
            </w:r>
            <w:proofErr w:type="gramEnd"/>
            <w:r w:rsidRPr="00D8292F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фи</w:t>
            </w:r>
            <w:proofErr w:type="spellEnd"/>
            <w:r w:rsidRPr="00D8292F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= t / T , где</w:t>
            </w:r>
          </w:p>
          <w:p w:rsidR="004C45F7" w:rsidRPr="00D8292F" w:rsidRDefault="004C45F7" w:rsidP="00F6732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proofErr w:type="spellStart"/>
            <w:r w:rsidRPr="00D8292F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Кфи</w:t>
            </w:r>
            <w:proofErr w:type="spellEnd"/>
            <w:r w:rsidRPr="00D8292F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– </w:t>
            </w:r>
            <w:r w:rsidRPr="00D8292F">
              <w:rPr>
                <w:rFonts w:ascii="Times New Roman" w:eastAsia="Times New Roman" w:hAnsi="Times New Roman" w:cs="Times New Roman"/>
                <w:iCs/>
                <w:color w:val="000000"/>
              </w:rPr>
              <w:t>коэффициент физического износа</w:t>
            </w:r>
            <w:r w:rsidRPr="00D8292F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,</w:t>
            </w:r>
          </w:p>
          <w:p w:rsidR="004C45F7" w:rsidRPr="00D8292F" w:rsidRDefault="004C45F7" w:rsidP="00F6732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D8292F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t – </w:t>
            </w:r>
            <w:r w:rsidRPr="00D8292F">
              <w:rPr>
                <w:rFonts w:ascii="Times New Roman" w:eastAsia="Times New Roman" w:hAnsi="Times New Roman" w:cs="Times New Roman"/>
                <w:iCs/>
                <w:color w:val="000000"/>
              </w:rPr>
              <w:t>эффективный или хронологический возраст</w:t>
            </w:r>
            <w:r w:rsidRPr="00D8292F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,</w:t>
            </w:r>
          </w:p>
          <w:p w:rsidR="004C45F7" w:rsidRPr="005D4772" w:rsidRDefault="004C45F7" w:rsidP="00F6732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D8292F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T – </w:t>
            </w:r>
            <w:r w:rsidRPr="00D8292F">
              <w:rPr>
                <w:rFonts w:ascii="Times New Roman" w:eastAsia="Times New Roman" w:hAnsi="Times New Roman" w:cs="Times New Roman"/>
                <w:iCs/>
                <w:color w:val="000000"/>
              </w:rPr>
              <w:t>полный (нормативный) срок службы объекта.</w:t>
            </w:r>
          </w:p>
        </w:tc>
      </w:tr>
      <w:tr w:rsidR="004C45F7" w:rsidTr="004C45F7">
        <w:tc>
          <w:tcPr>
            <w:tcW w:w="3696" w:type="dxa"/>
          </w:tcPr>
          <w:p w:rsidR="004C45F7" w:rsidRPr="00D8292F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8292F">
              <w:rPr>
                <w:rFonts w:ascii="Times New Roman" w:eastAsia="Times New Roman" w:hAnsi="Times New Roman" w:cs="Times New Roman"/>
                <w:color w:val="000000"/>
              </w:rPr>
              <w:t>Метод дисконтированных денежных потоков</w:t>
            </w:r>
          </w:p>
        </w:tc>
        <w:tc>
          <w:tcPr>
            <w:tcW w:w="3696" w:type="dxa"/>
          </w:tcPr>
          <w:p w:rsidR="004C45F7" w:rsidRPr="00D8292F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697" w:type="dxa"/>
          </w:tcPr>
          <w:p w:rsidR="004C45F7" w:rsidRPr="00D8292F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8292F">
              <w:rPr>
                <w:rFonts w:ascii="Times New Roman" w:eastAsia="Times New Roman" w:hAnsi="Times New Roman" w:cs="Times New Roman"/>
                <w:color w:val="000000"/>
              </w:rPr>
              <w:t>Метод расчета стоимости, основанный на приведении (дисконтировании) будущих денежных потоков доходов и расходов, связанных с объектом, в том числе от его продажи в конце прогнозного периода, к дате оценки.</w:t>
            </w:r>
          </w:p>
          <w:p w:rsidR="004C45F7" w:rsidRPr="00D8292F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697" w:type="dxa"/>
          </w:tcPr>
          <w:p w:rsidR="004C45F7" w:rsidRPr="00D8292F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8292F">
              <w:rPr>
                <w:rFonts w:ascii="Times New Roman" w:eastAsia="Times New Roman" w:hAnsi="Times New Roman" w:cs="Times New Roman"/>
                <w:color w:val="000000"/>
              </w:rPr>
              <w:t>Стоимость в рамках применения метода дисконтированных денежных потоков определяется по формуле:</w:t>
            </w:r>
          </w:p>
          <w:p w:rsidR="004C45F7" w:rsidRPr="00D8292F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8292F">
              <w:rPr>
                <w:rFonts w:ascii="Times New Roman" w:eastAsia="Times New Roman" w:hAnsi="Times New Roman" w:cs="Times New Roman"/>
                <w:color w:val="000000"/>
                <w:position w:val="-16"/>
              </w:rPr>
              <w:object w:dxaOrig="3560" w:dyaOrig="460" w14:anchorId="17AA7613">
                <v:shape id="_x0000_i1029" type="#_x0000_t75" style="width:177.6pt;height:24pt" o:ole="">
                  <v:imagedata r:id="rId15" o:title=""/>
                </v:shape>
                <o:OLEObject Type="Embed" ProgID="Equation.3" ShapeID="_x0000_i1029" DrawAspect="Content" ObjectID="_1558530834" r:id="rId16"/>
              </w:object>
            </w:r>
            <w:r w:rsidRPr="00D8292F">
              <w:rPr>
                <w:rFonts w:ascii="Times New Roman" w:eastAsia="Times New Roman" w:hAnsi="Times New Roman" w:cs="Times New Roman"/>
                <w:color w:val="000000"/>
              </w:rPr>
              <w:t>, где</w:t>
            </w:r>
          </w:p>
          <w:p w:rsidR="004C45F7" w:rsidRPr="00D8292F" w:rsidRDefault="004C45F7" w:rsidP="00F67324">
            <w:pPr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proofErr w:type="spellStart"/>
            <w:r w:rsidRPr="00D8292F">
              <w:rPr>
                <w:rFonts w:ascii="Times New Roman" w:eastAsia="Times New Roman" w:hAnsi="Times New Roman" w:cs="Times New Roman"/>
                <w:i/>
                <w:color w:val="000000"/>
              </w:rPr>
              <w:t>Value</w:t>
            </w:r>
            <w:proofErr w:type="spellEnd"/>
            <w:r w:rsidRPr="00D8292F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- </w:t>
            </w:r>
            <w:r w:rsidRPr="00D8292F">
              <w:rPr>
                <w:rFonts w:ascii="Times New Roman" w:eastAsia="Times New Roman" w:hAnsi="Times New Roman" w:cs="Times New Roman"/>
                <w:color w:val="000000"/>
              </w:rPr>
              <w:t>определяемая стоимость,</w:t>
            </w:r>
          </w:p>
          <w:p w:rsidR="004C45F7" w:rsidRPr="00D8292F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8292F">
              <w:rPr>
                <w:rFonts w:ascii="Times New Roman" w:eastAsia="Times New Roman" w:hAnsi="Times New Roman" w:cs="Times New Roman"/>
                <w:i/>
                <w:color w:val="000000"/>
              </w:rPr>
              <w:t>N</w:t>
            </w:r>
            <w:r w:rsidRPr="00D8292F">
              <w:rPr>
                <w:rFonts w:ascii="Times New Roman" w:eastAsia="Times New Roman" w:hAnsi="Times New Roman" w:cs="Times New Roman"/>
                <w:color w:val="000000"/>
              </w:rPr>
              <w:t xml:space="preserve"> - количество периодов прогнозирования,</w:t>
            </w:r>
          </w:p>
          <w:p w:rsidR="004C45F7" w:rsidRPr="00D8292F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8292F">
              <w:rPr>
                <w:rFonts w:ascii="Times New Roman" w:eastAsia="Times New Roman" w:hAnsi="Times New Roman" w:cs="Times New Roman"/>
                <w:color w:val="000000"/>
                <w:position w:val="-12"/>
              </w:rPr>
              <w:object w:dxaOrig="240" w:dyaOrig="360" w14:anchorId="01806271">
                <v:shape id="_x0000_i1030" type="#_x0000_t75" style="width:12pt;height:18.4pt" o:ole="">
                  <v:imagedata r:id="rId17" o:title=""/>
                </v:shape>
                <o:OLEObject Type="Embed" ProgID="Equation.3" ShapeID="_x0000_i1030" DrawAspect="Content" ObjectID="_1558530835" r:id="rId18"/>
              </w:object>
            </w:r>
            <w:r w:rsidRPr="00D8292F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2D1E2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8292F">
              <w:rPr>
                <w:rFonts w:ascii="Times New Roman" w:eastAsia="Times New Roman" w:hAnsi="Times New Roman" w:cs="Times New Roman"/>
                <w:color w:val="000000"/>
              </w:rPr>
              <w:t>фактор дисконтирования периода i,</w:t>
            </w:r>
          </w:p>
          <w:p w:rsidR="004C45F7" w:rsidRPr="00D8292F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8292F">
              <w:rPr>
                <w:rFonts w:ascii="Times New Roman" w:eastAsia="Times New Roman" w:hAnsi="Times New Roman" w:cs="Times New Roman"/>
                <w:color w:val="000000"/>
                <w:position w:val="-12"/>
              </w:rPr>
              <w:object w:dxaOrig="400" w:dyaOrig="360" w14:anchorId="354D2A9F">
                <v:shape id="_x0000_i1031" type="#_x0000_t75" style="width:20pt;height:18.4pt" o:ole="">
                  <v:imagedata r:id="rId19" o:title=""/>
                </v:shape>
                <o:OLEObject Type="Embed" ProgID="Equation.3" ShapeID="_x0000_i1031" DrawAspect="Content" ObjectID="_1558530836" r:id="rId20"/>
              </w:object>
            </w:r>
            <w:r w:rsidRPr="00D8292F">
              <w:rPr>
                <w:rFonts w:ascii="Times New Roman" w:eastAsia="Times New Roman" w:hAnsi="Times New Roman" w:cs="Times New Roman"/>
                <w:color w:val="000000"/>
              </w:rPr>
              <w:t xml:space="preserve"> - денежный поток периода I,</w:t>
            </w:r>
          </w:p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8292F">
              <w:rPr>
                <w:rFonts w:ascii="Times New Roman" w:eastAsia="Times New Roman" w:hAnsi="Times New Roman" w:cs="Times New Roman"/>
                <w:i/>
                <w:color w:val="000000"/>
              </w:rPr>
              <w:t>PV(S)</w:t>
            </w:r>
            <w:r w:rsidRPr="00D8292F">
              <w:rPr>
                <w:rFonts w:ascii="Times New Roman" w:eastAsia="Times New Roman" w:hAnsi="Times New Roman" w:cs="Times New Roman"/>
                <w:color w:val="000000"/>
              </w:rPr>
              <w:t xml:space="preserve"> - текущая стоимость денежного потока от продажи объекта.</w:t>
            </w:r>
          </w:p>
        </w:tc>
      </w:tr>
      <w:tr w:rsidR="004C45F7" w:rsidTr="004C45F7">
        <w:tc>
          <w:tcPr>
            <w:tcW w:w="3696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C0CCA">
              <w:rPr>
                <w:rFonts w:ascii="Times New Roman" w:eastAsia="Times New Roman" w:hAnsi="Times New Roman" w:cs="Times New Roman"/>
                <w:color w:val="000000"/>
              </w:rPr>
              <w:t xml:space="preserve">Метод </w:t>
            </w:r>
            <w:proofErr w:type="spellStart"/>
            <w:r w:rsidRPr="00EC0CCA">
              <w:rPr>
                <w:rFonts w:ascii="Times New Roman" w:eastAsia="Times New Roman" w:hAnsi="Times New Roman" w:cs="Times New Roman"/>
                <w:color w:val="000000"/>
              </w:rPr>
              <w:t>Инвуда</w:t>
            </w:r>
            <w:proofErr w:type="spellEnd"/>
          </w:p>
        </w:tc>
        <w:tc>
          <w:tcPr>
            <w:tcW w:w="3696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697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C0CCA">
              <w:rPr>
                <w:rFonts w:ascii="Times New Roman" w:eastAsia="Times New Roman" w:hAnsi="Times New Roman" w:cs="Times New Roman"/>
                <w:color w:val="000000"/>
              </w:rPr>
              <w:t>Метод расчета нормы возврата капитала. Для реинвестируемых сре</w:t>
            </w:r>
            <w:proofErr w:type="gramStart"/>
            <w:r w:rsidRPr="00EC0CCA">
              <w:rPr>
                <w:rFonts w:ascii="Times New Roman" w:eastAsia="Times New Roman" w:hAnsi="Times New Roman" w:cs="Times New Roman"/>
                <w:color w:val="000000"/>
              </w:rPr>
              <w:t>дств пр</w:t>
            </w:r>
            <w:proofErr w:type="gramEnd"/>
            <w:r w:rsidRPr="00EC0CCA">
              <w:rPr>
                <w:rFonts w:ascii="Times New Roman" w:eastAsia="Times New Roman" w:hAnsi="Times New Roman" w:cs="Times New Roman"/>
                <w:color w:val="000000"/>
              </w:rPr>
              <w:t xml:space="preserve">едполагается получение дохода по ставке, равной норме отдачи на собственный капитал. </w:t>
            </w:r>
          </w:p>
        </w:tc>
        <w:tc>
          <w:tcPr>
            <w:tcW w:w="3697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C0CCA">
              <w:rPr>
                <w:rFonts w:ascii="Times New Roman" w:eastAsia="Times New Roman" w:hAnsi="Times New Roman" w:cs="Times New Roman"/>
                <w:i/>
                <w:color w:val="000000"/>
              </w:rPr>
              <w:t>НВ =  SFF (</w:t>
            </w:r>
            <w:proofErr w:type="spellStart"/>
            <w:r w:rsidRPr="00EC0CCA">
              <w:rPr>
                <w:rFonts w:ascii="Times New Roman" w:eastAsia="Times New Roman" w:hAnsi="Times New Roman" w:cs="Times New Roman"/>
                <w:i/>
                <w:color w:val="000000"/>
              </w:rPr>
              <w:t>n,Y</w:t>
            </w:r>
            <w:proofErr w:type="spellEnd"/>
            <w:r w:rsidRPr="00EC0CCA">
              <w:rPr>
                <w:rFonts w:ascii="Times New Roman" w:eastAsia="Times New Roman" w:hAnsi="Times New Roman" w:cs="Times New Roman"/>
                <w:i/>
                <w:color w:val="000000"/>
              </w:rPr>
              <w:t>) = Y / ((1+Y)^n-1),</w:t>
            </w:r>
            <w:r w:rsidRPr="00EC0CCA">
              <w:rPr>
                <w:rFonts w:ascii="Times New Roman" w:eastAsia="Times New Roman" w:hAnsi="Times New Roman" w:cs="Times New Roman"/>
                <w:color w:val="000000"/>
              </w:rPr>
              <w:t xml:space="preserve"> где</w:t>
            </w:r>
          </w:p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C0CCA">
              <w:rPr>
                <w:rFonts w:ascii="Times New Roman" w:eastAsia="Times New Roman" w:hAnsi="Times New Roman" w:cs="Times New Roman"/>
                <w:i/>
                <w:color w:val="000000"/>
              </w:rPr>
              <w:t>НВ – норма возврата</w:t>
            </w:r>
            <w:r w:rsidRPr="00EC0CCA">
              <w:rPr>
                <w:rFonts w:ascii="Times New Roman" w:eastAsia="Times New Roman" w:hAnsi="Times New Roman" w:cs="Times New Roman"/>
                <w:i/>
                <w:color w:val="000000"/>
              </w:rPr>
              <w:br/>
              <w:t>Y</w:t>
            </w:r>
            <w:r w:rsidRPr="00EC0CCA">
              <w:rPr>
                <w:rFonts w:ascii="Times New Roman" w:eastAsia="Times New Roman" w:hAnsi="Times New Roman" w:cs="Times New Roman"/>
                <w:color w:val="000000"/>
              </w:rPr>
              <w:t>- ставка дохода на инвестиции,</w:t>
            </w:r>
          </w:p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C0CCA">
              <w:rPr>
                <w:rFonts w:ascii="Times New Roman" w:eastAsia="Times New Roman" w:hAnsi="Times New Roman" w:cs="Times New Roman"/>
                <w:i/>
                <w:color w:val="000000"/>
              </w:rPr>
              <w:t>n</w:t>
            </w:r>
            <w:r w:rsidRPr="00EC0CCA">
              <w:rPr>
                <w:rFonts w:ascii="Times New Roman" w:eastAsia="Times New Roman" w:hAnsi="Times New Roman" w:cs="Times New Roman"/>
                <w:color w:val="000000"/>
              </w:rPr>
              <w:t xml:space="preserve"> - оставшийся срок экономической жизни,</w:t>
            </w:r>
          </w:p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C0CCA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SFF </w:t>
            </w:r>
            <w:r w:rsidRPr="00EC0CCA">
              <w:rPr>
                <w:rFonts w:ascii="Times New Roman" w:eastAsia="Times New Roman" w:hAnsi="Times New Roman" w:cs="Times New Roman"/>
                <w:color w:val="000000"/>
              </w:rPr>
              <w:t>- фактор фонда возмещения.</w:t>
            </w:r>
          </w:p>
        </w:tc>
      </w:tr>
      <w:tr w:rsidR="004C45F7" w:rsidTr="004C45F7">
        <w:tc>
          <w:tcPr>
            <w:tcW w:w="3696" w:type="dxa"/>
          </w:tcPr>
          <w:p w:rsidR="004C45F7" w:rsidRPr="00D855C2" w:rsidRDefault="004C45F7" w:rsidP="00F6732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55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Метод индексации (трендов) с помощью ценовых индексов затратного типа</w:t>
            </w:r>
          </w:p>
        </w:tc>
        <w:tc>
          <w:tcPr>
            <w:tcW w:w="3696" w:type="dxa"/>
          </w:tcPr>
          <w:p w:rsidR="004C45F7" w:rsidRPr="00D855C2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697" w:type="dxa"/>
          </w:tcPr>
          <w:p w:rsidR="004C45F7" w:rsidRPr="00D855C2" w:rsidRDefault="004C45F7" w:rsidP="00F6732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55C2">
              <w:rPr>
                <w:rFonts w:ascii="Times New Roman" w:hAnsi="Times New Roman" w:cs="Times New Roman"/>
                <w:color w:val="000000"/>
                <w:lang w:eastAsia="ru-RU"/>
              </w:rPr>
              <w:t>Метод, основанный на приведении ретроспективных ценовых данных к дате оценке при помощи ценовых индексов (трендов).</w:t>
            </w:r>
          </w:p>
        </w:tc>
        <w:tc>
          <w:tcPr>
            <w:tcW w:w="3697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</w:p>
        </w:tc>
      </w:tr>
      <w:tr w:rsidR="004C45F7" w:rsidTr="004C45F7">
        <w:tc>
          <w:tcPr>
            <w:tcW w:w="3696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C0CCA">
              <w:rPr>
                <w:rFonts w:ascii="Times New Roman" w:eastAsia="Times New Roman" w:hAnsi="Times New Roman" w:cs="Times New Roman"/>
                <w:color w:val="000000"/>
              </w:rPr>
              <w:t>Метод кумулятивного построения для расчета ставки дисконтирования</w:t>
            </w:r>
          </w:p>
        </w:tc>
        <w:tc>
          <w:tcPr>
            <w:tcW w:w="3696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697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C0CCA">
              <w:rPr>
                <w:rFonts w:ascii="Times New Roman" w:eastAsia="Times New Roman" w:hAnsi="Times New Roman" w:cs="Times New Roman"/>
                <w:color w:val="000000"/>
              </w:rPr>
              <w:t>Метод расчета ставки дисконтирования, учитывающий риски, связанные с инвестированием 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объекты.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Ставка дисконтирования</w:t>
            </w:r>
            <w:r w:rsidRPr="00EC0CCA">
              <w:rPr>
                <w:rFonts w:ascii="Times New Roman" w:eastAsia="Times New Roman" w:hAnsi="Times New Roman" w:cs="Times New Roman"/>
                <w:color w:val="000000"/>
              </w:rPr>
              <w:t xml:space="preserve"> определяется как сумма "</w:t>
            </w:r>
            <w:proofErr w:type="spellStart"/>
            <w:r w:rsidRPr="00EC0CCA">
              <w:rPr>
                <w:rFonts w:ascii="Times New Roman" w:eastAsia="Times New Roman" w:hAnsi="Times New Roman" w:cs="Times New Roman"/>
                <w:color w:val="000000"/>
              </w:rPr>
              <w:t>безрисковой</w:t>
            </w:r>
            <w:proofErr w:type="spellEnd"/>
            <w:r w:rsidRPr="00EC0CCA">
              <w:rPr>
                <w:rFonts w:ascii="Times New Roman" w:eastAsia="Times New Roman" w:hAnsi="Times New Roman" w:cs="Times New Roman"/>
                <w:color w:val="000000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ставки</w:t>
            </w:r>
            <w:r w:rsidRPr="00EC0CCA">
              <w:rPr>
                <w:rFonts w:ascii="Times New Roman" w:eastAsia="Times New Roman" w:hAnsi="Times New Roman" w:cs="Times New Roman"/>
                <w:color w:val="000000"/>
              </w:rPr>
              <w:t>, премии за низкую ликвидность, премии за риск вложения в объект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3697" w:type="dxa"/>
          </w:tcPr>
          <w:p w:rsidR="004C45F7" w:rsidRPr="00961A3C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C45F7" w:rsidTr="004C45F7">
        <w:tc>
          <w:tcPr>
            <w:tcW w:w="3696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0C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Метод логистической кривой расчета износа</w:t>
            </w:r>
          </w:p>
        </w:tc>
        <w:tc>
          <w:tcPr>
            <w:tcW w:w="3696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697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0C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Опирается на применение логистической функции для описания зависимости износа от хронологического возраста объекта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3697" w:type="dxa"/>
          </w:tcPr>
          <w:p w:rsidR="004C45F7" w:rsidRPr="00961A3C" w:rsidRDefault="00FE5A59" w:rsidP="00F67324">
            <w:pPr>
              <w:rPr>
                <w:rFonts w:ascii="Times New Roman" w:eastAsia="Times New Roman" w:hAnsi="Times New Roman" w:cs="Times New Roman"/>
                <w:i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К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</w:rPr>
                      <m:t>из</m:t>
                    </m:r>
                  </m:sub>
                </m:sSub>
                <m:r>
                  <w:rPr>
                    <w:rFonts w:ascii="Cambria Math" w:hAnsi="Cambria Math" w:cs="Times New Roman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</w:rPr>
                      <m:t>А</m:t>
                    </m:r>
                  </m:num>
                  <m:den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 w:cs="Times New Roman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="Times New Roman"/>
                              </w:rPr>
                              <m:t>А</m:t>
                            </m:r>
                          </m:num>
                          <m:den>
                            <m:sSub>
                              <m:sSub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="Times New Roman"/>
                                  </w:rPr>
                                  <m:t>К</m:t>
                                </m:r>
                              </m:e>
                              <m:sub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cs="Times New Roman"/>
                                  </w:rPr>
                                  <m:t>вт</m:t>
                                </m:r>
                              </m:sub>
                            </m:sSub>
                          </m:den>
                        </m:f>
                        <m:r>
                          <w:rPr>
                            <w:rFonts w:ascii="Cambria Math" w:hAnsi="Cambria Math" w:cs="Times New Roman"/>
                          </w:rPr>
                          <m:t>-1</m:t>
                        </m:r>
                      </m:e>
                    </m:d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</w:rPr>
                          <m:t>-at</m:t>
                        </m:r>
                      </m:sup>
                    </m:sSup>
                    <m:r>
                      <w:rPr>
                        <w:rFonts w:ascii="Cambria Math" w:hAnsi="Cambria Math" w:cs="Times New Roman"/>
                      </w:rPr>
                      <m:t>+1</m:t>
                    </m:r>
                  </m:den>
                </m:f>
              </m:oMath>
            </m:oMathPara>
          </w:p>
          <w:p w:rsidR="004C45F7" w:rsidRPr="00961A3C" w:rsidRDefault="004C45F7" w:rsidP="00F67324">
            <w:pPr>
              <w:rPr>
                <w:rFonts w:ascii="Times New Roman" w:eastAsiaTheme="minorEastAsia" w:hAnsi="Times New Roman" w:cs="Times New Roman"/>
              </w:rPr>
            </w:pPr>
            <m:oMath>
              <m:r>
                <w:rPr>
                  <w:rFonts w:ascii="Cambria Math" w:hAnsi="Cambria Math" w:cs="Times New Roman"/>
                </w:rPr>
                <m:t>А</m:t>
              </m:r>
            </m:oMath>
            <w:r w:rsidRPr="00961A3C">
              <w:rPr>
                <w:rFonts w:ascii="Times New Roman" w:eastAsiaTheme="minorEastAsia" w:hAnsi="Times New Roman" w:cs="Times New Roman"/>
              </w:rPr>
              <w:t xml:space="preserve"> - верхний предельный уровень коэффициента износа, соответствующий положению верхней асимптоты; </w:t>
            </w:r>
          </w:p>
          <w:p w:rsidR="004C45F7" w:rsidRPr="00961A3C" w:rsidRDefault="00FE5A59" w:rsidP="00F67324">
            <w:pPr>
              <w:rPr>
                <w:rFonts w:ascii="Times New Roman" w:eastAsiaTheme="minorEastAsia" w:hAnsi="Times New Roman" w:cs="Times New Roman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К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вт</m:t>
                  </m:r>
                </m:sub>
              </m:sSub>
            </m:oMath>
            <w:r w:rsidR="004C45F7" w:rsidRPr="00961A3C">
              <w:rPr>
                <w:rFonts w:ascii="Times New Roman" w:eastAsiaTheme="minorEastAsia" w:hAnsi="Times New Roman" w:cs="Times New Roman"/>
              </w:rPr>
              <w:t xml:space="preserve"> - коэффициент износа вторичности, вызванного тем, что оцениваемая машина становится товаром на вторичном рынке;</w:t>
            </w:r>
          </w:p>
          <w:p w:rsidR="004C45F7" w:rsidRPr="00961A3C" w:rsidRDefault="004C45F7" w:rsidP="00F67324">
            <w:pPr>
              <w:rPr>
                <w:rFonts w:ascii="Times New Roman" w:eastAsiaTheme="minorEastAsia" w:hAnsi="Times New Roman" w:cs="Times New Roman"/>
              </w:rPr>
            </w:pPr>
            <m:oMath>
              <m:r>
                <w:rPr>
                  <w:rFonts w:ascii="Cambria Math" w:hAnsi="Cambria Math" w:cs="Times New Roman"/>
                </w:rPr>
                <m:t>a</m:t>
              </m:r>
            </m:oMath>
            <w:r w:rsidRPr="00961A3C">
              <w:rPr>
                <w:rFonts w:ascii="Times New Roman" w:eastAsiaTheme="minorEastAsia" w:hAnsi="Times New Roman" w:cs="Times New Roman"/>
              </w:rPr>
              <w:t xml:space="preserve"> – параметр, определяющий наклон линии в средней части, а именно в точке перегиба;</w:t>
            </w:r>
          </w:p>
          <w:p w:rsidR="004C45F7" w:rsidRPr="00961A3C" w:rsidRDefault="004C45F7" w:rsidP="00F6732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m:oMath>
              <m:r>
                <w:rPr>
                  <w:rFonts w:ascii="Cambria Math" w:hAnsi="Cambria Math" w:cs="Times New Roman"/>
                </w:rPr>
                <m:t>t</m:t>
              </m:r>
            </m:oMath>
            <w:r w:rsidRPr="00961A3C">
              <w:rPr>
                <w:rFonts w:ascii="Times New Roman" w:eastAsiaTheme="minorEastAsia" w:hAnsi="Times New Roman" w:cs="Times New Roman"/>
              </w:rPr>
              <w:t xml:space="preserve"> - хронологический возраст, годы.</w:t>
            </w:r>
          </w:p>
        </w:tc>
      </w:tr>
      <w:tr w:rsidR="004C45F7" w:rsidTr="004C45F7">
        <w:tc>
          <w:tcPr>
            <w:tcW w:w="3696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0C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Метод определения устранимого износа по нормативной стоимости капитального ремонта</w:t>
            </w:r>
          </w:p>
        </w:tc>
        <w:tc>
          <w:tcPr>
            <w:tcW w:w="3696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697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0C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При данном методе считается справедливым допущение, согласно которому </w:t>
            </w:r>
            <w:r w:rsidRPr="005643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нормативная</w:t>
            </w:r>
            <w:r w:rsidRPr="00EC0C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стоимость капитального ремонта равна стоимости устранимого износа.</w:t>
            </w:r>
          </w:p>
        </w:tc>
        <w:tc>
          <w:tcPr>
            <w:tcW w:w="3697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</w:p>
        </w:tc>
      </w:tr>
      <w:tr w:rsidR="004C45F7" w:rsidTr="004C45F7">
        <w:tc>
          <w:tcPr>
            <w:tcW w:w="3696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0C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Метод прямого сравнения с объектом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Pr="00EC0C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аналогом</w:t>
            </w:r>
          </w:p>
        </w:tc>
        <w:tc>
          <w:tcPr>
            <w:tcW w:w="3696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697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0CCA">
              <w:rPr>
                <w:rFonts w:ascii="Times New Roman" w:hAnsi="Times New Roman" w:cs="Times New Roman"/>
                <w:color w:val="000000"/>
                <w:lang w:eastAsia="ru-RU"/>
              </w:rPr>
              <w:t>Основной метод сравнительного подхода, в рамках которого для целей оценки подбираются объекты-аналоги, обладающие максимально схожими характеристиками, а затем, если между объектами-аналогами и объектом оценки есть различия, вносятся корректировки к ценам объектов-аналогов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3697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</w:p>
        </w:tc>
      </w:tr>
      <w:tr w:rsidR="004C45F7" w:rsidTr="004C45F7">
        <w:tc>
          <w:tcPr>
            <w:tcW w:w="3696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0C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Метод </w:t>
            </w:r>
            <w:proofErr w:type="spellStart"/>
            <w:r w:rsidRPr="00EC0C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равноэффективного</w:t>
            </w:r>
            <w:proofErr w:type="spellEnd"/>
            <w:r w:rsidRPr="00EC0C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функционального аналога</w:t>
            </w:r>
          </w:p>
        </w:tc>
        <w:tc>
          <w:tcPr>
            <w:tcW w:w="3696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697" w:type="dxa"/>
          </w:tcPr>
          <w:p w:rsidR="004C45F7" w:rsidRPr="00554222" w:rsidRDefault="004C45F7" w:rsidP="00F67324">
            <w:pPr>
              <w:rPr>
                <w:rFonts w:ascii="Times New Roman" w:hAnsi="Times New Roman"/>
              </w:rPr>
            </w:pPr>
            <w:r w:rsidRPr="00554222">
              <w:rPr>
                <w:rFonts w:ascii="Times New Roman" w:hAnsi="Times New Roman"/>
              </w:rPr>
              <w:t xml:space="preserve">Метод доходного подхода, который позволяет оценить стоимость объекта, не прибегая </w:t>
            </w:r>
            <w:r w:rsidRPr="00554222">
              <w:rPr>
                <w:rFonts w:ascii="Times New Roman" w:hAnsi="Times New Roman"/>
              </w:rPr>
              <w:lastRenderedPageBreak/>
              <w:t>к расчету его полного чистого операционного дохода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697" w:type="dxa"/>
          </w:tcPr>
          <w:p w:rsidR="004C45F7" w:rsidRPr="00554222" w:rsidRDefault="004C45F7" w:rsidP="00F67324">
            <w:pPr>
              <w:rPr>
                <w:rFonts w:ascii="Times New Roman" w:hAnsi="Times New Roman"/>
              </w:rPr>
            </w:pPr>
            <m:oMathPara>
              <m:oMath>
                <m:r>
                  <w:rPr>
                    <w:rFonts w:ascii="Cambria Math" w:hAnsi="Cambria Math"/>
                  </w:rPr>
                  <w:lastRenderedPageBreak/>
                  <m:t>S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S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б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+</m:t>
                    </m:r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В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зд.б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+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И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м.б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K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a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.б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+</m:t>
                        </m:r>
                        <m:r>
                          <w:rPr>
                            <w:rFonts w:ascii="Cambria Math" w:hAnsi="Cambria Math"/>
                          </w:rPr>
                          <m:t>r</m:t>
                        </m:r>
                      </m:den>
                    </m:f>
                  </m:e>
                </m:d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K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пр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K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ср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И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м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В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зд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a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+</m:t>
                    </m:r>
                    <m:r>
                      <w:rPr>
                        <w:rFonts w:ascii="Cambria Math" w:hAnsi="Cambria Math"/>
                      </w:rPr>
                      <m:t>r</m:t>
                    </m:r>
                  </m:den>
                </m:f>
              </m:oMath>
            </m:oMathPara>
          </w:p>
          <w:p w:rsidR="004C45F7" w:rsidRPr="00554222" w:rsidRDefault="004C45F7" w:rsidP="00F67324">
            <w:pPr>
              <w:rPr>
                <w:rFonts w:ascii="Times New Roman" w:hAnsi="Times New Roman"/>
              </w:rPr>
            </w:pPr>
            <w:r w:rsidRPr="00554222">
              <w:rPr>
                <w:rFonts w:ascii="Times New Roman" w:hAnsi="Times New Roman"/>
              </w:rPr>
              <w:t>S – стоимость оцениваемого  объекта;</w:t>
            </w:r>
          </w:p>
          <w:p w:rsidR="004C45F7" w:rsidRPr="00554222" w:rsidRDefault="00FE5A59" w:rsidP="00F67324">
            <w:pPr>
              <w:rPr>
                <w:rFonts w:ascii="Times New Roman" w:hAnsi="Times New Roman"/>
              </w:rPr>
            </w:pP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б</m:t>
                  </m:r>
                </m:sub>
              </m:sSub>
            </m:oMath>
            <w:r w:rsidR="004C45F7" w:rsidRPr="00554222">
              <w:rPr>
                <w:rFonts w:ascii="Times New Roman" w:hAnsi="Times New Roman"/>
              </w:rPr>
              <w:t xml:space="preserve">  - стоимость базисного объекта;</w:t>
            </w:r>
          </w:p>
          <w:p w:rsidR="004C45F7" w:rsidRDefault="00FE5A59" w:rsidP="00F67324">
            <w:pPr>
              <w:rPr>
                <w:rFonts w:ascii="Times New Roman" w:hAnsi="Times New Roman"/>
              </w:rPr>
            </w:pP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В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зд.б</m:t>
                  </m:r>
                </m:sub>
              </m:sSub>
            </m:oMath>
            <w:r w:rsidR="004C45F7" w:rsidRPr="002B2327">
              <w:rPr>
                <w:rFonts w:ascii="Times New Roman" w:hAnsi="Times New Roman"/>
              </w:rPr>
              <w:t xml:space="preserve"> - годовой валовой доход от здания, занимаемого базисным объектом (комплексом); </w:t>
            </w:r>
          </w:p>
          <w:p w:rsidR="004C45F7" w:rsidRDefault="00FE5A59" w:rsidP="00F67324">
            <w:pPr>
              <w:rPr>
                <w:rFonts w:ascii="Times New Roman" w:hAnsi="Times New Roman"/>
              </w:rPr>
            </w:pP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И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м.б</m:t>
                  </m:r>
                </m:sub>
              </m:sSub>
            </m:oMath>
            <w:r w:rsidR="004C45F7" w:rsidRPr="002B2327">
              <w:rPr>
                <w:rFonts w:ascii="Times New Roman" w:hAnsi="Times New Roman"/>
              </w:rPr>
              <w:t xml:space="preserve"> </w:t>
            </w:r>
            <w:r w:rsidR="004C45F7">
              <w:rPr>
                <w:rFonts w:ascii="Times New Roman" w:hAnsi="Times New Roman"/>
              </w:rPr>
              <w:t>- годовые операционные затраты при функционировании базисного объекта (без амортизации и затрат на содержание и эксплуатацию здания);</w:t>
            </w:r>
          </w:p>
          <w:p w:rsidR="004C45F7" w:rsidRPr="002B2327" w:rsidRDefault="00FE5A59" w:rsidP="00F67324">
            <w:pPr>
              <w:rPr>
                <w:rFonts w:ascii="Times New Roman" w:hAnsi="Times New Roman"/>
              </w:rPr>
            </w:pP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</w:rPr>
                    <m:t>a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.б</m:t>
                  </m:r>
                </m:sub>
              </m:sSub>
            </m:oMath>
            <w:r w:rsidR="004C45F7" w:rsidRPr="002B2327">
              <w:rPr>
                <w:rFonts w:ascii="Times New Roman" w:hAnsi="Times New Roman"/>
              </w:rPr>
              <w:t xml:space="preserve"> - коэффициент амортизации базисного объекта, рассчитываемый по формуле тре</w:t>
            </w:r>
            <w:r w:rsidR="004C45F7">
              <w:rPr>
                <w:rFonts w:ascii="Times New Roman" w:hAnsi="Times New Roman"/>
              </w:rPr>
              <w:t>тьей функции денежной единицы «Ф</w:t>
            </w:r>
            <w:r w:rsidR="004C45F7" w:rsidRPr="002B2327">
              <w:rPr>
                <w:rFonts w:ascii="Times New Roman" w:hAnsi="Times New Roman"/>
              </w:rPr>
              <w:t xml:space="preserve">актор фонда возмещения»; </w:t>
            </w:r>
          </w:p>
          <w:p w:rsidR="004C45F7" w:rsidRPr="002B2327" w:rsidRDefault="004C45F7" w:rsidP="00F67324">
            <w:pPr>
              <w:rPr>
                <w:rFonts w:ascii="Times New Roman" w:hAnsi="Times New Roman"/>
              </w:rPr>
            </w:pPr>
            <m:oMath>
              <m:r>
                <w:rPr>
                  <w:rFonts w:ascii="Cambria Math" w:hAnsi="Cambria Math"/>
                </w:rPr>
                <m:t>r</m:t>
              </m:r>
            </m:oMath>
            <w:r>
              <w:rPr>
                <w:rFonts w:ascii="Times New Roman" w:hAnsi="Times New Roman"/>
              </w:rPr>
              <w:t xml:space="preserve"> - ставка дисконта</w:t>
            </w:r>
            <w:r w:rsidRPr="002B2327">
              <w:rPr>
                <w:rFonts w:ascii="Times New Roman" w:hAnsi="Times New Roman"/>
              </w:rPr>
              <w:t xml:space="preserve">; </w:t>
            </w:r>
          </w:p>
          <w:p w:rsidR="004C45F7" w:rsidRPr="00554222" w:rsidRDefault="00FE5A59" w:rsidP="00F67324">
            <w:pPr>
              <w:rPr>
                <w:rFonts w:ascii="Times New Roman" w:hAnsi="Times New Roman"/>
              </w:rPr>
            </w:pP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K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пр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=</m:t>
              </m:r>
              <m:r>
                <w:rPr>
                  <w:rFonts w:ascii="Cambria Math" w:hAnsi="Cambria Math"/>
                </w:rPr>
                <m:t>Q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/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б</m:t>
                  </m:r>
                </m:sub>
              </m:sSub>
            </m:oMath>
            <w:r w:rsidR="004C45F7" w:rsidRPr="00554222">
              <w:rPr>
                <w:rFonts w:ascii="Times New Roman" w:hAnsi="Times New Roman"/>
              </w:rPr>
              <w:t xml:space="preserve"> – коэффициент, корректирующий различие производственной мощности оцениваемого и базисного объектов; Q и </w:t>
            </w:r>
            <w:proofErr w:type="spellStart"/>
            <w:proofErr w:type="gramStart"/>
            <w:r w:rsidR="004C45F7" w:rsidRPr="00554222">
              <w:rPr>
                <w:rFonts w:ascii="Times New Roman" w:hAnsi="Times New Roman"/>
              </w:rPr>
              <w:t>Q</w:t>
            </w:r>
            <w:proofErr w:type="gramEnd"/>
            <w:r w:rsidR="004C45F7" w:rsidRPr="00554222">
              <w:rPr>
                <w:rFonts w:ascii="Times New Roman" w:hAnsi="Times New Roman"/>
              </w:rPr>
              <w:t>б</w:t>
            </w:r>
            <w:proofErr w:type="spellEnd"/>
            <w:r w:rsidR="004C45F7" w:rsidRPr="00554222">
              <w:rPr>
                <w:rFonts w:ascii="Times New Roman" w:hAnsi="Times New Roman"/>
              </w:rPr>
              <w:t xml:space="preserve"> – годовая производственная мощность соответственно оцениваемого и базисного объектов.</w:t>
            </w:r>
          </w:p>
          <w:p w:rsidR="004C45F7" w:rsidRDefault="00FE5A59" w:rsidP="00F67324">
            <w:pPr>
              <w:rPr>
                <w:rFonts w:ascii="Times New Roman" w:hAnsi="Times New Roman"/>
              </w:rPr>
            </w:pP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K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ср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=(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</w:rPr>
                    <m:t>a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.б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r>
                <w:rPr>
                  <w:rFonts w:ascii="Cambria Math" w:hAnsi="Cambria Math"/>
                </w:rPr>
                <m:t>r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)/(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</w:rPr>
                    <m:t>a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r>
                <w:rPr>
                  <w:rFonts w:ascii="Cambria Math" w:hAnsi="Cambria Math"/>
                </w:rPr>
                <m:t>r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)</m:t>
              </m:r>
            </m:oMath>
            <w:r w:rsidR="004C45F7">
              <w:rPr>
                <w:rFonts w:ascii="Times New Roman" w:hAnsi="Times New Roman"/>
              </w:rPr>
              <w:t xml:space="preserve"> </w:t>
            </w:r>
            <w:proofErr w:type="gramStart"/>
            <w:r w:rsidR="004C45F7">
              <w:rPr>
                <w:rFonts w:ascii="Times New Roman" w:hAnsi="Times New Roman"/>
              </w:rPr>
              <w:t>- корректирующий коэффициент, учитывающий различие срока службы у оцениваемого и базисного объектов;</w:t>
            </w:r>
            <w:proofErr w:type="gramEnd"/>
          </w:p>
          <w:p w:rsidR="004C45F7" w:rsidRPr="002B2327" w:rsidRDefault="00FE5A59" w:rsidP="00F67324">
            <w:pPr>
              <w:rPr>
                <w:rFonts w:ascii="Times New Roman" w:hAnsi="Times New Roman"/>
              </w:rPr>
            </w:pP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И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м</m:t>
                  </m:r>
                </m:sub>
              </m:sSub>
            </m:oMath>
            <w:r w:rsidR="004C45F7" w:rsidRPr="002B2327">
              <w:rPr>
                <w:rFonts w:ascii="Times New Roman" w:hAnsi="Times New Roman"/>
              </w:rPr>
              <w:t xml:space="preserve"> - годовые операционные затраты при функционировании </w:t>
            </w:r>
            <w:r w:rsidR="004C45F7">
              <w:rPr>
                <w:rFonts w:ascii="Times New Roman" w:hAnsi="Times New Roman"/>
              </w:rPr>
              <w:t>оцениваемог</w:t>
            </w:r>
            <w:r w:rsidR="004C45F7" w:rsidRPr="002B2327">
              <w:rPr>
                <w:rFonts w:ascii="Times New Roman" w:hAnsi="Times New Roman"/>
              </w:rPr>
              <w:t>о объекта (без амортизации и затрат на содержание и эксплуатацию здания);</w:t>
            </w:r>
          </w:p>
          <w:p w:rsidR="004C45F7" w:rsidRPr="002B2327" w:rsidRDefault="00FE5A59" w:rsidP="00F67324">
            <w:pPr>
              <w:rPr>
                <w:rFonts w:ascii="Times New Roman" w:hAnsi="Times New Roman"/>
              </w:rPr>
            </w:pP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В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зд</m:t>
                  </m:r>
                </m:sub>
              </m:sSub>
            </m:oMath>
            <w:r w:rsidR="004C45F7" w:rsidRPr="002B2327">
              <w:rPr>
                <w:rFonts w:ascii="Times New Roman" w:hAnsi="Times New Roman"/>
              </w:rPr>
              <w:t xml:space="preserve"> - годовой валовой доход от здания, занимаемого оцениваемым объектом; </w:t>
            </w:r>
          </w:p>
          <w:p w:rsidR="004C45F7" w:rsidRPr="00554222" w:rsidRDefault="00FE5A59" w:rsidP="00F67324">
            <w:pPr>
              <w:rPr>
                <w:rFonts w:ascii="Times New Roman" w:hAnsi="Times New Roman"/>
              </w:rPr>
            </w:pP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</w:rPr>
                    <m:t>a</m:t>
                  </m:r>
                </m:sub>
              </m:sSub>
            </m:oMath>
            <w:r w:rsidR="004C45F7" w:rsidRPr="002B2327">
              <w:rPr>
                <w:rFonts w:ascii="Times New Roman" w:hAnsi="Times New Roman"/>
              </w:rPr>
              <w:t xml:space="preserve"> </w:t>
            </w:r>
            <w:r w:rsidR="004C45F7">
              <w:rPr>
                <w:rFonts w:ascii="Times New Roman" w:hAnsi="Times New Roman"/>
              </w:rPr>
              <w:t>- коэффициент амортизации оцениваемого объекта, рассчитываемый по формуле третьей функции денежной единицы «Фактор фонда возмещения».</w:t>
            </w:r>
          </w:p>
        </w:tc>
      </w:tr>
      <w:tr w:rsidR="004C45F7" w:rsidTr="004C45F7">
        <w:tc>
          <w:tcPr>
            <w:tcW w:w="3696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C0CCA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Метод разбивки на компоненты</w:t>
            </w:r>
          </w:p>
        </w:tc>
        <w:tc>
          <w:tcPr>
            <w:tcW w:w="3696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697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EC0CCA">
              <w:rPr>
                <w:rFonts w:ascii="Times New Roman" w:eastAsia="Times New Roman" w:hAnsi="Times New Roman" w:cs="Times New Roman"/>
                <w:color w:val="000000"/>
              </w:rPr>
              <w:t>Метод расчета стоимости объекта как суммы стоимостей его отдельных компонентов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3697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</w:p>
        </w:tc>
      </w:tr>
      <w:tr w:rsidR="004C45F7" w:rsidTr="004C45F7">
        <w:tc>
          <w:tcPr>
            <w:tcW w:w="3696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0C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Метод расчета по корреляционно-регрессионным моделям </w:t>
            </w:r>
            <w:proofErr w:type="spellStart"/>
            <w:r w:rsidRPr="00EC0C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полезностного</w:t>
            </w:r>
            <w:proofErr w:type="spellEnd"/>
            <w:r w:rsidRPr="00EC0C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типа</w:t>
            </w:r>
          </w:p>
        </w:tc>
        <w:tc>
          <w:tcPr>
            <w:tcW w:w="3696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697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EC0CCA">
              <w:rPr>
                <w:rFonts w:ascii="Times New Roman" w:eastAsia="Times New Roman" w:hAnsi="Times New Roman" w:cs="Times New Roman"/>
                <w:color w:val="000000"/>
              </w:rPr>
              <w:t xml:space="preserve">Используется для оценки множества однотипных объектов, различающихся значениями отдельных </w:t>
            </w:r>
            <w:r w:rsidRPr="00EC0CCA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параметров. Математически описывает связь основных технических и функциональных параметров и цены (стоимости) объектов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3697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</w:p>
        </w:tc>
      </w:tr>
      <w:tr w:rsidR="004C45F7" w:rsidTr="004C45F7">
        <w:tc>
          <w:tcPr>
            <w:tcW w:w="3696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C0CCA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Метод Ринга</w:t>
            </w:r>
          </w:p>
        </w:tc>
        <w:tc>
          <w:tcPr>
            <w:tcW w:w="3696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564393">
              <w:rPr>
                <w:rFonts w:ascii="Times New Roman" w:eastAsia="Times New Roman" w:hAnsi="Times New Roman" w:cs="Times New Roman"/>
                <w:color w:val="000000"/>
              </w:rPr>
              <w:t>Линейный возврат капитала</w:t>
            </w:r>
          </w:p>
        </w:tc>
        <w:tc>
          <w:tcPr>
            <w:tcW w:w="3697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C0CCA">
              <w:rPr>
                <w:rFonts w:ascii="Times New Roman" w:eastAsia="Times New Roman" w:hAnsi="Times New Roman" w:cs="Times New Roman"/>
                <w:color w:val="000000"/>
              </w:rPr>
              <w:t xml:space="preserve">Метод расчета нормы возврата капитала. Предусматривается возмещение инвестированного капитала равными суммами. </w:t>
            </w:r>
          </w:p>
        </w:tc>
        <w:tc>
          <w:tcPr>
            <w:tcW w:w="3697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C0CCA">
              <w:rPr>
                <w:rFonts w:ascii="Times New Roman" w:eastAsia="Times New Roman" w:hAnsi="Times New Roman" w:cs="Times New Roman"/>
                <w:i/>
                <w:color w:val="000000"/>
              </w:rPr>
              <w:t>НВ = 1/n</w:t>
            </w:r>
            <w:r w:rsidRPr="00EC0CCA">
              <w:rPr>
                <w:rFonts w:ascii="Times New Roman" w:eastAsia="Times New Roman" w:hAnsi="Times New Roman" w:cs="Times New Roman"/>
                <w:color w:val="000000"/>
              </w:rPr>
              <w:t>, где:</w:t>
            </w:r>
          </w:p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C0CCA">
              <w:rPr>
                <w:rFonts w:ascii="Times New Roman" w:eastAsia="Times New Roman" w:hAnsi="Times New Roman" w:cs="Times New Roman"/>
                <w:color w:val="000000"/>
              </w:rPr>
              <w:t>НВ – норма возврата,</w:t>
            </w:r>
            <w:r w:rsidRPr="00EC0CCA">
              <w:rPr>
                <w:rFonts w:ascii="Times New Roman" w:eastAsia="Times New Roman" w:hAnsi="Times New Roman" w:cs="Times New Roman"/>
                <w:color w:val="000000"/>
              </w:rPr>
              <w:br/>
              <w:t>n - оставшийся срок экономической жизни.</w:t>
            </w:r>
          </w:p>
        </w:tc>
      </w:tr>
      <w:tr w:rsidR="004C45F7" w:rsidTr="004C45F7">
        <w:tc>
          <w:tcPr>
            <w:tcW w:w="3696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C0CCA">
              <w:rPr>
                <w:rFonts w:ascii="Times New Roman" w:eastAsia="Times New Roman" w:hAnsi="Times New Roman" w:cs="Times New Roman"/>
                <w:color w:val="000000"/>
              </w:rPr>
              <w:t>Метод рыночной экстракции</w:t>
            </w:r>
          </w:p>
        </w:tc>
        <w:tc>
          <w:tcPr>
            <w:tcW w:w="3696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697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C0CCA">
              <w:rPr>
                <w:rFonts w:ascii="Times New Roman" w:eastAsia="Times New Roman" w:hAnsi="Times New Roman" w:cs="Times New Roman"/>
                <w:color w:val="000000"/>
              </w:rPr>
              <w:t>Метод определения коэффициента капитализации на основе анализа соотношения чистого дохода и цен продаж по данным реальных сделок или соответствующим образом скорректированных цен предложений объектов при условии, что существующее использование объектов соответствует их наилучшему и наиболее эффективному использованию.</w:t>
            </w:r>
          </w:p>
        </w:tc>
        <w:tc>
          <w:tcPr>
            <w:tcW w:w="3697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C45F7" w:rsidTr="004C45F7">
        <w:tc>
          <w:tcPr>
            <w:tcW w:w="3696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C0CCA">
              <w:rPr>
                <w:rFonts w:ascii="Times New Roman" w:eastAsia="Times New Roman" w:hAnsi="Times New Roman" w:cs="Times New Roman"/>
                <w:color w:val="000000"/>
              </w:rPr>
              <w:t>Метод сравнения продаж</w:t>
            </w:r>
          </w:p>
        </w:tc>
        <w:tc>
          <w:tcPr>
            <w:tcW w:w="3696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697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C0CCA">
              <w:rPr>
                <w:rFonts w:ascii="Times New Roman" w:eastAsia="Times New Roman" w:hAnsi="Times New Roman" w:cs="Times New Roman"/>
                <w:color w:val="000000"/>
              </w:rPr>
              <w:t xml:space="preserve">Определение рыночной стоимости объекта путем анализа цен продаж/предложений сопоставимых объектов (аналогов) и применения к ним корректировок, учитывающих различия между аналогами и объектом. Метод предполагает: определение элементов сравнения, определение по каждому из них степени отличия аналогов от объекта оценки, а затем корректировку </w:t>
            </w:r>
            <w:r w:rsidRPr="00EC0CCA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цен аналогов по каждому элементу сравнения и расчет рыночной стоимости объекта оценки путем обоснованного обобщения полученных скорректированных цен аналогов. </w:t>
            </w:r>
          </w:p>
        </w:tc>
        <w:tc>
          <w:tcPr>
            <w:tcW w:w="3697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C45F7" w:rsidTr="004C45F7">
        <w:tc>
          <w:tcPr>
            <w:tcW w:w="3696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C0CCA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Метод сравнительной единицы</w:t>
            </w:r>
          </w:p>
        </w:tc>
        <w:tc>
          <w:tcPr>
            <w:tcW w:w="3696" w:type="dxa"/>
          </w:tcPr>
          <w:p w:rsidR="004C45F7" w:rsidRPr="00A65E1F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</w:t>
            </w:r>
            <w:r w:rsidRPr="00A65E1F">
              <w:rPr>
                <w:rFonts w:ascii="Times New Roman" w:eastAsia="Times New Roman" w:hAnsi="Times New Roman" w:cs="Times New Roman"/>
                <w:color w:val="000000"/>
              </w:rPr>
              <w:t xml:space="preserve">етод расчета по удельному ценовому показателю /по «цене» единицы главного </w:t>
            </w:r>
            <w:proofErr w:type="spellStart"/>
            <w:r w:rsidRPr="00A65E1F">
              <w:rPr>
                <w:rFonts w:ascii="Times New Roman" w:eastAsia="Times New Roman" w:hAnsi="Times New Roman" w:cs="Times New Roman"/>
                <w:color w:val="000000"/>
              </w:rPr>
              <w:t>ценообразующего</w:t>
            </w:r>
            <w:proofErr w:type="spellEnd"/>
            <w:r w:rsidRPr="00A65E1F">
              <w:rPr>
                <w:rFonts w:ascii="Times New Roman" w:eastAsia="Times New Roman" w:hAnsi="Times New Roman" w:cs="Times New Roman"/>
                <w:color w:val="000000"/>
              </w:rPr>
              <w:t xml:space="preserve"> параметра</w:t>
            </w:r>
          </w:p>
        </w:tc>
        <w:tc>
          <w:tcPr>
            <w:tcW w:w="3697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EC0CCA">
              <w:rPr>
                <w:rFonts w:ascii="Times New Roman" w:eastAsia="Times New Roman" w:hAnsi="Times New Roman" w:cs="Times New Roman"/>
                <w:color w:val="000000"/>
              </w:rPr>
              <w:t xml:space="preserve">Метод сравнительной единицы предполагает расчет стоимости воспроизводства/замещения сравнительной единицы (1 </w:t>
            </w:r>
            <w:proofErr w:type="spellStart"/>
            <w:r w:rsidRPr="00EC0CCA">
              <w:rPr>
                <w:rFonts w:ascii="Times New Roman" w:eastAsia="Times New Roman" w:hAnsi="Times New Roman" w:cs="Times New Roman"/>
                <w:color w:val="000000"/>
              </w:rPr>
              <w:t>пог</w:t>
            </w:r>
            <w:proofErr w:type="spellEnd"/>
            <w:r w:rsidRPr="00EC0CCA">
              <w:rPr>
                <w:rFonts w:ascii="Times New Roman" w:eastAsia="Times New Roman" w:hAnsi="Times New Roman" w:cs="Times New Roman"/>
                <w:color w:val="000000"/>
              </w:rPr>
              <w:t>. м, 1 куб. м и др.) аналогичного объекта. Для расчета полной стоимости воспроизводства/замещения оцениваемого объекта скорректированная стоимость единицы сравнения умножается на количество единиц.</w:t>
            </w:r>
          </w:p>
        </w:tc>
        <w:tc>
          <w:tcPr>
            <w:tcW w:w="3697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</w:p>
        </w:tc>
      </w:tr>
      <w:tr w:rsidR="004C45F7" w:rsidTr="004C45F7">
        <w:tc>
          <w:tcPr>
            <w:tcW w:w="3696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0C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Метод ухудшения диагностического параметра расчета износа</w:t>
            </w:r>
          </w:p>
        </w:tc>
        <w:tc>
          <w:tcPr>
            <w:tcW w:w="3696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697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0C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Исходит из того, что физический износ наиболее отчетливо проявляется в ухудшении какого-либо одного или двух эксплуатационных параметром машины - производительности, точнос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</w:t>
            </w:r>
            <w:r w:rsidRPr="00EC0C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 обработки, мощности, расхода топлива и т.п.</w:t>
            </w:r>
          </w:p>
        </w:tc>
        <w:tc>
          <w:tcPr>
            <w:tcW w:w="3697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</w:p>
        </w:tc>
      </w:tr>
      <w:tr w:rsidR="004C45F7" w:rsidTr="004C45F7">
        <w:tc>
          <w:tcPr>
            <w:tcW w:w="3696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C0CCA">
              <w:rPr>
                <w:rFonts w:ascii="Times New Roman" w:eastAsia="Times New Roman" w:hAnsi="Times New Roman" w:cs="Times New Roman"/>
                <w:color w:val="000000"/>
              </w:rPr>
              <w:t xml:space="preserve">Метод </w:t>
            </w:r>
            <w:proofErr w:type="spellStart"/>
            <w:r w:rsidRPr="00EC0CCA">
              <w:rPr>
                <w:rFonts w:ascii="Times New Roman" w:eastAsia="Times New Roman" w:hAnsi="Times New Roman" w:cs="Times New Roman"/>
                <w:color w:val="000000"/>
              </w:rPr>
              <w:t>Хоскольда</w:t>
            </w:r>
            <w:proofErr w:type="spellEnd"/>
          </w:p>
        </w:tc>
        <w:tc>
          <w:tcPr>
            <w:tcW w:w="3696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697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C0CCA">
              <w:rPr>
                <w:rFonts w:ascii="Times New Roman" w:eastAsia="Times New Roman" w:hAnsi="Times New Roman" w:cs="Times New Roman"/>
                <w:color w:val="000000"/>
              </w:rPr>
              <w:t>Метод расчета нормы возврата капитала. Для реинвестируемых сре</w:t>
            </w:r>
            <w:proofErr w:type="gramStart"/>
            <w:r w:rsidRPr="00EC0CCA">
              <w:rPr>
                <w:rFonts w:ascii="Times New Roman" w:eastAsia="Times New Roman" w:hAnsi="Times New Roman" w:cs="Times New Roman"/>
                <w:color w:val="000000"/>
              </w:rPr>
              <w:t>дств пр</w:t>
            </w:r>
            <w:proofErr w:type="gramEnd"/>
            <w:r w:rsidRPr="00EC0CCA">
              <w:rPr>
                <w:rFonts w:ascii="Times New Roman" w:eastAsia="Times New Roman" w:hAnsi="Times New Roman" w:cs="Times New Roman"/>
                <w:color w:val="000000"/>
              </w:rPr>
              <w:t xml:space="preserve">едполагается получение дохода по </w:t>
            </w:r>
            <w:proofErr w:type="spellStart"/>
            <w:r w:rsidRPr="00EC0CCA">
              <w:rPr>
                <w:rFonts w:ascii="Times New Roman" w:eastAsia="Times New Roman" w:hAnsi="Times New Roman" w:cs="Times New Roman"/>
                <w:color w:val="000000"/>
              </w:rPr>
              <w:t>безрисковой</w:t>
            </w:r>
            <w:proofErr w:type="spellEnd"/>
            <w:r w:rsidRPr="00EC0CCA">
              <w:rPr>
                <w:rFonts w:ascii="Times New Roman" w:eastAsia="Times New Roman" w:hAnsi="Times New Roman" w:cs="Times New Roman"/>
                <w:color w:val="000000"/>
              </w:rPr>
              <w:t xml:space="preserve"> ставке. </w:t>
            </w:r>
          </w:p>
        </w:tc>
        <w:tc>
          <w:tcPr>
            <w:tcW w:w="3697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C0CCA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НВ =  SFF (n, </w:t>
            </w:r>
            <w:proofErr w:type="spellStart"/>
            <w:r w:rsidRPr="00EC0CCA">
              <w:rPr>
                <w:rFonts w:ascii="Times New Roman" w:eastAsia="Times New Roman" w:hAnsi="Times New Roman" w:cs="Times New Roman"/>
                <w:i/>
                <w:color w:val="000000"/>
              </w:rPr>
              <w:t>Yrf</w:t>
            </w:r>
            <w:proofErr w:type="spellEnd"/>
            <w:r w:rsidRPr="00EC0CCA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) = </w:t>
            </w:r>
            <w:proofErr w:type="spellStart"/>
            <w:r w:rsidRPr="00EC0CCA">
              <w:rPr>
                <w:rFonts w:ascii="Times New Roman" w:eastAsia="Times New Roman" w:hAnsi="Times New Roman" w:cs="Times New Roman"/>
                <w:i/>
                <w:color w:val="000000"/>
              </w:rPr>
              <w:t>Yrf</w:t>
            </w:r>
            <w:proofErr w:type="spellEnd"/>
            <w:r w:rsidRPr="00EC0CCA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/ ((1+ </w:t>
            </w:r>
            <w:proofErr w:type="spellStart"/>
            <w:r w:rsidRPr="00EC0CCA">
              <w:rPr>
                <w:rFonts w:ascii="Times New Roman" w:eastAsia="Times New Roman" w:hAnsi="Times New Roman" w:cs="Times New Roman"/>
                <w:i/>
                <w:color w:val="000000"/>
              </w:rPr>
              <w:t>Yrf</w:t>
            </w:r>
            <w:proofErr w:type="spellEnd"/>
            <w:r w:rsidRPr="00EC0CCA">
              <w:rPr>
                <w:rFonts w:ascii="Times New Roman" w:eastAsia="Times New Roman" w:hAnsi="Times New Roman" w:cs="Times New Roman"/>
                <w:i/>
                <w:color w:val="000000"/>
              </w:rPr>
              <w:t>)^n-1),</w:t>
            </w:r>
            <w:r w:rsidRPr="00EC0CCA">
              <w:rPr>
                <w:rFonts w:ascii="Times New Roman" w:eastAsia="Times New Roman" w:hAnsi="Times New Roman" w:cs="Times New Roman"/>
                <w:color w:val="000000"/>
              </w:rPr>
              <w:t xml:space="preserve"> где</w:t>
            </w:r>
          </w:p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26E1D">
              <w:rPr>
                <w:rFonts w:ascii="Times New Roman" w:eastAsia="Times New Roman" w:hAnsi="Times New Roman" w:cs="Times New Roman"/>
                <w:i/>
                <w:color w:val="000000"/>
              </w:rPr>
              <w:t>НВ</w:t>
            </w:r>
            <w:r w:rsidRPr="00226E1D">
              <w:rPr>
                <w:rFonts w:ascii="Times New Roman" w:eastAsia="Times New Roman" w:hAnsi="Times New Roman" w:cs="Times New Roman"/>
                <w:color w:val="000000"/>
              </w:rPr>
              <w:t xml:space="preserve"> – норма возврата</w:t>
            </w:r>
            <w:r w:rsidRPr="00EC0CCA">
              <w:rPr>
                <w:rFonts w:ascii="Times New Roman" w:eastAsia="Times New Roman" w:hAnsi="Times New Roman" w:cs="Times New Roman"/>
                <w:i/>
                <w:color w:val="000000"/>
              </w:rPr>
              <w:br/>
            </w:r>
            <w:proofErr w:type="spellStart"/>
            <w:r w:rsidRPr="00EC0CCA">
              <w:rPr>
                <w:rFonts w:ascii="Times New Roman" w:eastAsia="Times New Roman" w:hAnsi="Times New Roman" w:cs="Times New Roman"/>
                <w:i/>
                <w:color w:val="000000"/>
              </w:rPr>
              <w:t>Yrf</w:t>
            </w:r>
            <w:proofErr w:type="spellEnd"/>
            <w:r w:rsidRPr="00EC0CCA">
              <w:rPr>
                <w:rFonts w:ascii="Times New Roman" w:eastAsia="Times New Roman" w:hAnsi="Times New Roman" w:cs="Times New Roman"/>
                <w:color w:val="000000"/>
              </w:rPr>
              <w:t xml:space="preserve">- </w:t>
            </w:r>
            <w:proofErr w:type="spellStart"/>
            <w:r w:rsidRPr="00EC0CCA">
              <w:rPr>
                <w:rFonts w:ascii="Times New Roman" w:eastAsia="Times New Roman" w:hAnsi="Times New Roman" w:cs="Times New Roman"/>
                <w:color w:val="000000"/>
              </w:rPr>
              <w:t>безрисковая</w:t>
            </w:r>
            <w:proofErr w:type="spellEnd"/>
            <w:r w:rsidRPr="00EC0CCA">
              <w:rPr>
                <w:rFonts w:ascii="Times New Roman" w:eastAsia="Times New Roman" w:hAnsi="Times New Roman" w:cs="Times New Roman"/>
                <w:color w:val="000000"/>
              </w:rPr>
              <w:t xml:space="preserve"> ставка дохода на инвестиции,</w:t>
            </w:r>
          </w:p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C0CCA">
              <w:rPr>
                <w:rFonts w:ascii="Times New Roman" w:eastAsia="Times New Roman" w:hAnsi="Times New Roman" w:cs="Times New Roman"/>
                <w:i/>
                <w:color w:val="000000"/>
              </w:rPr>
              <w:t>n</w:t>
            </w:r>
            <w:r w:rsidRPr="00EC0CCA">
              <w:rPr>
                <w:rFonts w:ascii="Times New Roman" w:eastAsia="Times New Roman" w:hAnsi="Times New Roman" w:cs="Times New Roman"/>
                <w:color w:val="000000"/>
              </w:rPr>
              <w:t xml:space="preserve"> - оставшийся срок экономической жизни,</w:t>
            </w:r>
          </w:p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C0CCA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SFF </w:t>
            </w:r>
            <w:r w:rsidRPr="00EC0CCA">
              <w:rPr>
                <w:rFonts w:ascii="Times New Roman" w:eastAsia="Times New Roman" w:hAnsi="Times New Roman" w:cs="Times New Roman"/>
                <w:color w:val="000000"/>
              </w:rPr>
              <w:t>- фактор фонда возмещения.</w:t>
            </w:r>
          </w:p>
        </w:tc>
      </w:tr>
      <w:tr w:rsidR="004C45F7" w:rsidTr="004C45F7">
        <w:tc>
          <w:tcPr>
            <w:tcW w:w="3696" w:type="dxa"/>
          </w:tcPr>
          <w:p w:rsidR="004C45F7" w:rsidRPr="00D855C2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855C2">
              <w:rPr>
                <w:rFonts w:ascii="Times New Roman" w:eastAsia="Times New Roman" w:hAnsi="Times New Roman" w:cs="Times New Roman"/>
                <w:color w:val="000000"/>
              </w:rPr>
              <w:t>Метод эффективного возраста расчета износа</w:t>
            </w:r>
          </w:p>
        </w:tc>
        <w:tc>
          <w:tcPr>
            <w:tcW w:w="3696" w:type="dxa"/>
          </w:tcPr>
          <w:p w:rsidR="004C45F7" w:rsidRPr="00D855C2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</w:t>
            </w:r>
            <w:r w:rsidRPr="00D855C2">
              <w:rPr>
                <w:rFonts w:ascii="Times New Roman" w:eastAsia="Times New Roman" w:hAnsi="Times New Roman" w:cs="Times New Roman"/>
                <w:color w:val="000000"/>
              </w:rPr>
              <w:t>етод экономического возраста</w:t>
            </w:r>
          </w:p>
        </w:tc>
        <w:tc>
          <w:tcPr>
            <w:tcW w:w="3697" w:type="dxa"/>
          </w:tcPr>
          <w:p w:rsidR="004C45F7" w:rsidRPr="00D855C2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855C2">
              <w:rPr>
                <w:rFonts w:ascii="Times New Roman" w:hAnsi="Times New Roman" w:cs="Times New Roman"/>
                <w:color w:val="000000"/>
                <w:lang w:eastAsia="ru-RU"/>
              </w:rPr>
              <w:t xml:space="preserve">Метод предполагает определение </w:t>
            </w:r>
            <w:r w:rsidRPr="00682E28">
              <w:rPr>
                <w:rFonts w:ascii="Times New Roman" w:hAnsi="Times New Roman" w:cs="Times New Roman"/>
                <w:color w:val="000000"/>
                <w:lang w:eastAsia="ru-RU"/>
              </w:rPr>
              <w:t>физического износа</w:t>
            </w:r>
            <w:r w:rsidRPr="00D855C2">
              <w:rPr>
                <w:rFonts w:ascii="Times New Roman" w:hAnsi="Times New Roman" w:cs="Times New Roman"/>
                <w:color w:val="000000"/>
                <w:lang w:eastAsia="ru-RU"/>
              </w:rPr>
              <w:t xml:space="preserve"> объекта на основе </w:t>
            </w:r>
            <w:r w:rsidRPr="00D855C2">
              <w:rPr>
                <w:rFonts w:ascii="Times New Roman" w:hAnsi="Times New Roman" w:cs="Times New Roman"/>
                <w:color w:val="000000"/>
                <w:lang w:eastAsia="ru-RU"/>
              </w:rPr>
              <w:lastRenderedPageBreak/>
              <w:t>значения эффективного возраста, а не хронологического.</w:t>
            </w:r>
          </w:p>
        </w:tc>
        <w:tc>
          <w:tcPr>
            <w:tcW w:w="3697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C45F7" w:rsidTr="004C45F7">
        <w:tc>
          <w:tcPr>
            <w:tcW w:w="3696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0C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Метод экспертных оценок физического состояния</w:t>
            </w:r>
          </w:p>
        </w:tc>
        <w:tc>
          <w:tcPr>
            <w:tcW w:w="3696" w:type="dxa"/>
          </w:tcPr>
          <w:p w:rsidR="004C45F7" w:rsidRPr="00682E28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697" w:type="dxa"/>
          </w:tcPr>
          <w:p w:rsidR="004C45F7" w:rsidRPr="00682E28" w:rsidRDefault="004C45F7" w:rsidP="00F6732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2E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Заключается в том, что эксперты назначают экспертные оценки физического состояния на основе результатов обследования объекта оценки.</w:t>
            </w:r>
          </w:p>
        </w:tc>
        <w:tc>
          <w:tcPr>
            <w:tcW w:w="3697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</w:p>
        </w:tc>
      </w:tr>
      <w:tr w:rsidR="004C45F7" w:rsidTr="004C45F7">
        <w:tc>
          <w:tcPr>
            <w:tcW w:w="3696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0C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Метод экспоненциальной кривой расчета износа</w:t>
            </w:r>
          </w:p>
        </w:tc>
        <w:tc>
          <w:tcPr>
            <w:tcW w:w="3696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697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0C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Предполагает, что максимальный рост износа происходит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r w:rsidRPr="00EC0C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начале эксплуатации машины, а затем темп нарастания износа постепенно </w:t>
            </w:r>
            <w:proofErr w:type="gramStart"/>
            <w:r w:rsidRPr="00EC0C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снижается и к концу срока службы минимален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3697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</w:p>
        </w:tc>
      </w:tr>
      <w:tr w:rsidR="004C45F7" w:rsidTr="004C45F7">
        <w:tc>
          <w:tcPr>
            <w:tcW w:w="3696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0C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Метод, опирающийся на расчет себестоимости изготовления</w:t>
            </w:r>
          </w:p>
        </w:tc>
        <w:tc>
          <w:tcPr>
            <w:tcW w:w="3696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697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0C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Расчет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величины затрат на замещение</w:t>
            </w:r>
            <w:r w:rsidRPr="00EC0C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 основании данных о себестоимости производства однородного объекта.</w:t>
            </w:r>
          </w:p>
        </w:tc>
        <w:tc>
          <w:tcPr>
            <w:tcW w:w="3697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</w:p>
        </w:tc>
      </w:tr>
      <w:tr w:rsidR="004C45F7" w:rsidTr="004C45F7">
        <w:tc>
          <w:tcPr>
            <w:tcW w:w="3696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C0CCA">
              <w:rPr>
                <w:rFonts w:ascii="Times New Roman" w:eastAsia="Times New Roman" w:hAnsi="Times New Roman" w:cs="Times New Roman"/>
                <w:color w:val="000000"/>
              </w:rPr>
              <w:t>Мультипликативная модель внесения корректировок</w:t>
            </w:r>
          </w:p>
        </w:tc>
        <w:tc>
          <w:tcPr>
            <w:tcW w:w="3696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697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C0CCA">
              <w:rPr>
                <w:rFonts w:ascii="Times New Roman" w:eastAsia="Times New Roman" w:hAnsi="Times New Roman" w:cs="Times New Roman"/>
                <w:color w:val="000000"/>
              </w:rPr>
              <w:t xml:space="preserve">Для формирования совокупной корректировки данная модель предполагает перемножение всех вносимых относительных корректировок. </w:t>
            </w:r>
          </w:p>
        </w:tc>
        <w:tc>
          <w:tcPr>
            <w:tcW w:w="3697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Times New Roman" w:hAnsi="Cambria Math" w:cs="Times New Roman"/>
                    <w:color w:val="000000"/>
                  </w:rPr>
                  <m:t>∆C%=1-</m:t>
                </m:r>
                <m:nary>
                  <m:naryPr>
                    <m:chr m:val="∏"/>
                    <m:limLoc m:val="subSup"/>
                    <m:supHide m:val="1"/>
                    <m:ctrlPr>
                      <w:rPr>
                        <w:rFonts w:ascii="Cambria Math" w:eastAsia="Times New Roman" w:hAnsi="Cambria Math" w:cs="Times New Roman"/>
                        <w:i/>
                        <w:color w:val="000000"/>
                      </w:rPr>
                    </m:ctrlPr>
                  </m:naryPr>
                  <m:sub>
                    <m:r>
                      <w:rPr>
                        <w:rFonts w:ascii="Cambria Math" w:eastAsia="Times New Roman" w:hAnsi="Cambria Math" w:cs="Times New Roman"/>
                        <w:color w:val="000000"/>
                      </w:rPr>
                      <m:t>i</m:t>
                    </m:r>
                  </m:sub>
                  <m:sup/>
                  <m:e>
                    <m:r>
                      <w:rPr>
                        <w:rFonts w:ascii="Cambria Math" w:eastAsia="Times New Roman" w:hAnsi="Cambria Math" w:cs="Times New Roman"/>
                        <w:color w:val="000000"/>
                      </w:rPr>
                      <m:t>(1-</m:t>
                    </m:r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i/>
                            <w:color w:val="000000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="Times New Roman"/>
                            <w:color w:val="000000"/>
                          </w:rPr>
                          <m:t>∆C%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Times New Roman"/>
                            <w:color w:val="000000"/>
                          </w:rPr>
                          <m:t>i</m:t>
                        </m:r>
                      </m:sub>
                    </m:sSub>
                  </m:e>
                </m:nary>
                <m:r>
                  <w:rPr>
                    <w:rFonts w:ascii="Cambria Math" w:eastAsia="Times New Roman" w:hAnsi="Cambria Math" w:cs="Times New Roman"/>
                    <w:color w:val="000000"/>
                  </w:rPr>
                  <m:t>),</m:t>
                </m:r>
              </m:oMath>
            </m:oMathPara>
          </w:p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C0CCA">
              <w:rPr>
                <w:rFonts w:ascii="Times New Roman" w:eastAsia="Times New Roman" w:hAnsi="Times New Roman" w:cs="Times New Roman"/>
                <w:color w:val="000000"/>
              </w:rPr>
              <w:t xml:space="preserve">где </w:t>
            </w:r>
          </w:p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m:oMath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000000"/>
                </w:rPr>
                <m:t>∆C%</m:t>
              </m:r>
            </m:oMath>
            <w:r w:rsidRPr="00EC0CCA">
              <w:rPr>
                <w:rFonts w:ascii="Times New Roman" w:eastAsia="Times New Roman" w:hAnsi="Times New Roman" w:cs="Times New Roman"/>
                <w:color w:val="000000"/>
              </w:rPr>
              <w:t xml:space="preserve"> - совокупная относительная (процентная) корректировка,</w:t>
            </w:r>
          </w:p>
          <w:p w:rsidR="004C45F7" w:rsidRPr="00EC0CCA" w:rsidRDefault="00FE5A5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m:oMath>
              <m:sSub>
                <m:sSubPr>
                  <m:ctrlPr>
                    <w:rPr>
                      <w:rFonts w:ascii="Cambria Math" w:eastAsia="Times New Roman" w:hAnsi="Cambria Math" w:cs="Times New Roman"/>
                      <w:color w:val="000000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</w:rPr>
                    <m:t>∆C%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color w:val="000000"/>
                    </w:rPr>
                    <m:t>i</m:t>
                  </m:r>
                </m:sub>
              </m:sSub>
            </m:oMath>
            <w:r w:rsidR="004C45F7" w:rsidRPr="00EC0CCA">
              <w:rPr>
                <w:rFonts w:ascii="Times New Roman" w:eastAsia="Times New Roman" w:hAnsi="Times New Roman" w:cs="Times New Roman"/>
                <w:color w:val="000000"/>
              </w:rPr>
              <w:t>вносимая относительная (процентная) корректировка.</w:t>
            </w:r>
          </w:p>
        </w:tc>
      </w:tr>
      <w:tr w:rsidR="004C45F7" w:rsidTr="004C45F7">
        <w:tc>
          <w:tcPr>
            <w:tcW w:w="3696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C0CCA">
              <w:rPr>
                <w:rFonts w:ascii="Times New Roman" w:eastAsia="Times New Roman" w:hAnsi="Times New Roman" w:cs="Times New Roman"/>
                <w:color w:val="000000"/>
              </w:rPr>
              <w:t xml:space="preserve">Мультипликативная модель расчета совокупного износа и </w:t>
            </w:r>
            <w:proofErr w:type="spellStart"/>
            <w:r w:rsidRPr="00EC0CCA">
              <w:rPr>
                <w:rFonts w:ascii="Times New Roman" w:eastAsia="Times New Roman" w:hAnsi="Times New Roman" w:cs="Times New Roman"/>
                <w:color w:val="000000"/>
              </w:rPr>
              <w:t>устареваний</w:t>
            </w:r>
            <w:proofErr w:type="spellEnd"/>
          </w:p>
        </w:tc>
        <w:tc>
          <w:tcPr>
            <w:tcW w:w="3696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697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697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C0CCA">
              <w:rPr>
                <w:rFonts w:ascii="Times New Roman" w:eastAsia="Times New Roman" w:hAnsi="Times New Roman" w:cs="Times New Roman"/>
                <w:color w:val="000000"/>
              </w:rPr>
              <w:t>Ксов</w:t>
            </w:r>
            <w:proofErr w:type="spellEnd"/>
            <w:r w:rsidRPr="00EC0CCA">
              <w:rPr>
                <w:rFonts w:ascii="Times New Roman" w:eastAsia="Times New Roman" w:hAnsi="Times New Roman" w:cs="Times New Roman"/>
                <w:color w:val="000000"/>
              </w:rPr>
              <w:t xml:space="preserve"> = 1 - (1 - </w:t>
            </w:r>
            <w:proofErr w:type="spellStart"/>
            <w:r w:rsidRPr="00EC0CCA">
              <w:rPr>
                <w:rFonts w:ascii="Times New Roman" w:eastAsia="Times New Roman" w:hAnsi="Times New Roman" w:cs="Times New Roman"/>
                <w:color w:val="000000"/>
              </w:rPr>
              <w:t>Кфиз</w:t>
            </w:r>
            <w:proofErr w:type="spellEnd"/>
            <w:r w:rsidRPr="00EC0CCA">
              <w:rPr>
                <w:rFonts w:ascii="Times New Roman" w:eastAsia="Times New Roman" w:hAnsi="Times New Roman" w:cs="Times New Roman"/>
                <w:color w:val="000000"/>
              </w:rPr>
              <w:t xml:space="preserve">.)(1 - </w:t>
            </w:r>
            <w:proofErr w:type="spellStart"/>
            <w:r w:rsidRPr="00EC0CCA">
              <w:rPr>
                <w:rFonts w:ascii="Times New Roman" w:eastAsia="Times New Roman" w:hAnsi="Times New Roman" w:cs="Times New Roman"/>
                <w:color w:val="000000"/>
              </w:rPr>
              <w:t>Кфун</w:t>
            </w:r>
            <w:proofErr w:type="spellEnd"/>
            <w:r w:rsidRPr="00EC0CCA">
              <w:rPr>
                <w:rFonts w:ascii="Times New Roman" w:eastAsia="Times New Roman" w:hAnsi="Times New Roman" w:cs="Times New Roman"/>
                <w:color w:val="000000"/>
              </w:rPr>
              <w:t xml:space="preserve">.)(1 - </w:t>
            </w:r>
            <w:proofErr w:type="spellStart"/>
            <w:r w:rsidRPr="00EC0CCA">
              <w:rPr>
                <w:rFonts w:ascii="Times New Roman" w:eastAsia="Times New Roman" w:hAnsi="Times New Roman" w:cs="Times New Roman"/>
                <w:color w:val="000000"/>
              </w:rPr>
              <w:t>Кэк</w:t>
            </w:r>
            <w:proofErr w:type="spellEnd"/>
            <w:r w:rsidRPr="00EC0CCA">
              <w:rPr>
                <w:rFonts w:ascii="Times New Roman" w:eastAsia="Times New Roman" w:hAnsi="Times New Roman" w:cs="Times New Roman"/>
                <w:color w:val="000000"/>
              </w:rPr>
              <w:t>.), где</w:t>
            </w:r>
          </w:p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C0CCA">
              <w:rPr>
                <w:rFonts w:ascii="Times New Roman" w:eastAsia="Times New Roman" w:hAnsi="Times New Roman" w:cs="Times New Roman"/>
                <w:color w:val="000000"/>
              </w:rPr>
              <w:t>Ксов</w:t>
            </w:r>
            <w:proofErr w:type="spellEnd"/>
            <w:r w:rsidRPr="00EC0CCA">
              <w:rPr>
                <w:rFonts w:ascii="Times New Roman" w:eastAsia="Times New Roman" w:hAnsi="Times New Roman" w:cs="Times New Roman"/>
                <w:color w:val="000000"/>
              </w:rPr>
              <w:t xml:space="preserve">. - коэффициент совокупного износа и </w:t>
            </w:r>
            <w:proofErr w:type="spellStart"/>
            <w:r w:rsidRPr="00EC0CCA">
              <w:rPr>
                <w:rFonts w:ascii="Times New Roman" w:eastAsia="Times New Roman" w:hAnsi="Times New Roman" w:cs="Times New Roman"/>
                <w:color w:val="000000"/>
              </w:rPr>
              <w:t>устареваний</w:t>
            </w:r>
            <w:proofErr w:type="spellEnd"/>
            <w:r w:rsidRPr="00EC0CCA">
              <w:rPr>
                <w:rFonts w:ascii="Times New Roman" w:eastAsia="Times New Roman" w:hAnsi="Times New Roman" w:cs="Times New Roman"/>
                <w:color w:val="000000"/>
              </w:rPr>
              <w:t>,</w:t>
            </w:r>
          </w:p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C0CCA">
              <w:rPr>
                <w:rFonts w:ascii="Times New Roman" w:eastAsia="Times New Roman" w:hAnsi="Times New Roman" w:cs="Times New Roman"/>
                <w:color w:val="000000"/>
              </w:rPr>
              <w:t>Кфиз</w:t>
            </w:r>
            <w:proofErr w:type="spellEnd"/>
            <w:r w:rsidRPr="00EC0CCA">
              <w:rPr>
                <w:rFonts w:ascii="Times New Roman" w:eastAsia="Times New Roman" w:hAnsi="Times New Roman" w:cs="Times New Roman"/>
                <w:color w:val="000000"/>
              </w:rPr>
              <w:t>.- коэффициент физического износа,</w:t>
            </w:r>
          </w:p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C0CCA">
              <w:rPr>
                <w:rFonts w:ascii="Times New Roman" w:eastAsia="Times New Roman" w:hAnsi="Times New Roman" w:cs="Times New Roman"/>
                <w:color w:val="000000"/>
              </w:rPr>
              <w:t>Кфун</w:t>
            </w:r>
            <w:proofErr w:type="spellEnd"/>
            <w:r w:rsidRPr="00EC0CCA">
              <w:rPr>
                <w:rFonts w:ascii="Times New Roman" w:eastAsia="Times New Roman" w:hAnsi="Times New Roman" w:cs="Times New Roman"/>
                <w:color w:val="000000"/>
              </w:rPr>
              <w:t>. - коэффициент функционального устаревания,</w:t>
            </w:r>
          </w:p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C0CCA">
              <w:rPr>
                <w:rFonts w:ascii="Times New Roman" w:eastAsia="Times New Roman" w:hAnsi="Times New Roman" w:cs="Times New Roman"/>
                <w:color w:val="000000"/>
              </w:rPr>
              <w:t>Кэк</w:t>
            </w:r>
            <w:proofErr w:type="spellEnd"/>
            <w:r w:rsidRPr="00EC0CCA">
              <w:rPr>
                <w:rFonts w:ascii="Times New Roman" w:eastAsia="Times New Roman" w:hAnsi="Times New Roman" w:cs="Times New Roman"/>
                <w:color w:val="000000"/>
              </w:rPr>
              <w:t>. - коэффициент экономического устаревания.</w:t>
            </w:r>
          </w:p>
        </w:tc>
      </w:tr>
      <w:tr w:rsidR="004C45F7" w:rsidTr="004C45F7">
        <w:tc>
          <w:tcPr>
            <w:tcW w:w="3696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C0CCA">
              <w:rPr>
                <w:rFonts w:ascii="Times New Roman" w:eastAsia="Times New Roman" w:hAnsi="Times New Roman" w:cs="Times New Roman"/>
                <w:color w:val="000000"/>
              </w:rPr>
              <w:t>Неоперационные</w:t>
            </w:r>
            <w:proofErr w:type="spellEnd"/>
            <w:r w:rsidRPr="00EC0CCA">
              <w:rPr>
                <w:rFonts w:ascii="Times New Roman" w:eastAsia="Times New Roman" w:hAnsi="Times New Roman" w:cs="Times New Roman"/>
                <w:color w:val="000000"/>
              </w:rPr>
              <w:t xml:space="preserve"> активы</w:t>
            </w:r>
          </w:p>
        </w:tc>
        <w:tc>
          <w:tcPr>
            <w:tcW w:w="3696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697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EC0CCA">
              <w:rPr>
                <w:rFonts w:ascii="Times New Roman" w:eastAsia="Times New Roman" w:hAnsi="Times New Roman" w:cs="Times New Roman"/>
                <w:color w:val="000000"/>
              </w:rPr>
              <w:t xml:space="preserve">Активы предприятия, не принимающие непосредственного участия в </w:t>
            </w:r>
            <w:r w:rsidRPr="00EC0CCA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его основной деятельности.</w:t>
            </w:r>
          </w:p>
        </w:tc>
        <w:tc>
          <w:tcPr>
            <w:tcW w:w="3697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</w:p>
        </w:tc>
      </w:tr>
      <w:tr w:rsidR="004C45F7" w:rsidTr="004C45F7">
        <w:tc>
          <w:tcPr>
            <w:tcW w:w="3696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C0CCA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Неспециализированный актив</w:t>
            </w:r>
          </w:p>
        </w:tc>
        <w:tc>
          <w:tcPr>
            <w:tcW w:w="3696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697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EC0CCA">
              <w:rPr>
                <w:rFonts w:ascii="Times New Roman" w:eastAsia="Times New Roman" w:hAnsi="Times New Roman" w:cs="Times New Roman"/>
                <w:color w:val="000000"/>
              </w:rPr>
              <w:t xml:space="preserve">Актив, который может быть продан на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вторичном </w:t>
            </w:r>
            <w:r w:rsidRPr="00EC0CCA">
              <w:rPr>
                <w:rFonts w:ascii="Times New Roman" w:eastAsia="Times New Roman" w:hAnsi="Times New Roman" w:cs="Times New Roman"/>
                <w:color w:val="000000"/>
              </w:rPr>
              <w:t>рынке отдельно от всего бизнеса, частью которого он является.</w:t>
            </w:r>
          </w:p>
        </w:tc>
        <w:tc>
          <w:tcPr>
            <w:tcW w:w="3697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</w:p>
        </w:tc>
      </w:tr>
      <w:tr w:rsidR="004C45F7" w:rsidTr="004C45F7">
        <w:tc>
          <w:tcPr>
            <w:tcW w:w="3696" w:type="dxa"/>
          </w:tcPr>
          <w:p w:rsidR="004C45F7" w:rsidRPr="00D50E2E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C0CCA">
              <w:rPr>
                <w:rFonts w:ascii="Times New Roman" w:eastAsia="Times New Roman" w:hAnsi="Times New Roman" w:cs="Times New Roman"/>
                <w:color w:val="000000"/>
              </w:rPr>
              <w:t>Неустранимый износ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(устаревание)</w:t>
            </w:r>
          </w:p>
        </w:tc>
        <w:tc>
          <w:tcPr>
            <w:tcW w:w="3696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697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EC0CCA">
              <w:rPr>
                <w:rFonts w:ascii="Times New Roman" w:eastAsia="Times New Roman" w:hAnsi="Times New Roman" w:cs="Times New Roman"/>
                <w:color w:val="000000"/>
              </w:rPr>
              <w:t>Износ (устаревание), устранение которого технически невозможно либо экономически нецелесообразно, то есть экономическая выгода от возможного устранения износа меньше производимых затрат.</w:t>
            </w:r>
          </w:p>
        </w:tc>
        <w:tc>
          <w:tcPr>
            <w:tcW w:w="3697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</w:p>
        </w:tc>
      </w:tr>
      <w:tr w:rsidR="004C45F7" w:rsidTr="004C45F7">
        <w:tc>
          <w:tcPr>
            <w:tcW w:w="3696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0C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Норма возврата капитала</w:t>
            </w:r>
          </w:p>
        </w:tc>
        <w:tc>
          <w:tcPr>
            <w:tcW w:w="3696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Норма возврата</w:t>
            </w:r>
          </w:p>
        </w:tc>
        <w:tc>
          <w:tcPr>
            <w:tcW w:w="3697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0C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Величина ежегодной потери капитала за время ожидаемого периода использования объекта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3697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</w:p>
        </w:tc>
      </w:tr>
      <w:tr w:rsidR="004C45F7" w:rsidTr="000F7AAB">
        <w:tc>
          <w:tcPr>
            <w:tcW w:w="3696" w:type="dxa"/>
            <w:vAlign w:val="center"/>
          </w:tcPr>
          <w:p w:rsidR="004C45F7" w:rsidRPr="006071F0" w:rsidRDefault="004C45F7" w:rsidP="00F6732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71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Нормативный срок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службы</w:t>
            </w:r>
          </w:p>
        </w:tc>
        <w:tc>
          <w:tcPr>
            <w:tcW w:w="3696" w:type="dxa"/>
            <w:vAlign w:val="center"/>
          </w:tcPr>
          <w:p w:rsidR="004C45F7" w:rsidRPr="006071F0" w:rsidRDefault="004C45F7" w:rsidP="00F6732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71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Нормативный срок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эксплуатации</w:t>
            </w:r>
          </w:p>
        </w:tc>
        <w:tc>
          <w:tcPr>
            <w:tcW w:w="3697" w:type="dxa"/>
            <w:vAlign w:val="center"/>
          </w:tcPr>
          <w:p w:rsidR="004C45F7" w:rsidRDefault="004C45F7" w:rsidP="00F6732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71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Срок службы, установленный при технико-экономическом обосновании проекта исходя из наиболее рационального режима работы и соблюдения правил эксплуатации и записанный в технической документации (паспорте, стандарте, технических условиях, инструкции по эксплуатации и т.д.)</w:t>
            </w:r>
          </w:p>
          <w:p w:rsidR="004C45F7" w:rsidRPr="00424F8A" w:rsidRDefault="004C45F7" w:rsidP="00F6732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Может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как совпадать со сроком жизни и сроком службы, так и отличаться от них.</w:t>
            </w:r>
          </w:p>
        </w:tc>
        <w:tc>
          <w:tcPr>
            <w:tcW w:w="3697" w:type="dxa"/>
          </w:tcPr>
          <w:p w:rsidR="004C45F7" w:rsidRPr="00424F8A" w:rsidRDefault="004C45F7" w:rsidP="00F6732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C45F7" w:rsidTr="000F7AAB">
        <w:tc>
          <w:tcPr>
            <w:tcW w:w="3696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C0CCA">
              <w:rPr>
                <w:rFonts w:ascii="Times New Roman" w:eastAsia="Times New Roman" w:hAnsi="Times New Roman" w:cs="Times New Roman"/>
                <w:color w:val="000000"/>
              </w:rPr>
              <w:t xml:space="preserve">Объект-аналог </w:t>
            </w:r>
          </w:p>
        </w:tc>
        <w:tc>
          <w:tcPr>
            <w:tcW w:w="3696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C0CCA">
              <w:rPr>
                <w:rFonts w:ascii="Times New Roman" w:eastAsia="Times New Roman" w:hAnsi="Times New Roman" w:cs="Times New Roman"/>
                <w:color w:val="000000"/>
              </w:rPr>
              <w:t>Аналог</w:t>
            </w:r>
          </w:p>
        </w:tc>
        <w:tc>
          <w:tcPr>
            <w:tcW w:w="3697" w:type="dxa"/>
          </w:tcPr>
          <w:p w:rsidR="004C45F7" w:rsidRDefault="004C45F7" w:rsidP="00F6732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7F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Объект, сходный объекту оценки по основным экономическим, материальным, техническим и другим характеристикам, определяющим его стоимость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  <w:p w:rsidR="00946955" w:rsidRPr="00EC0CCA" w:rsidRDefault="00946955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697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C45F7" w:rsidTr="000F7AAB">
        <w:tc>
          <w:tcPr>
            <w:tcW w:w="3696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C0CCA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Операционные активы</w:t>
            </w:r>
          </w:p>
        </w:tc>
        <w:tc>
          <w:tcPr>
            <w:tcW w:w="3696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697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EC0CCA">
              <w:rPr>
                <w:rFonts w:ascii="Times New Roman" w:eastAsia="Times New Roman" w:hAnsi="Times New Roman" w:cs="Times New Roman"/>
                <w:color w:val="000000"/>
              </w:rPr>
              <w:t xml:space="preserve">Активы предприятия, непосредственно задействованные в его основной деятельности и формирующие доходы от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основной </w:t>
            </w:r>
            <w:r w:rsidRPr="00EC0CCA">
              <w:rPr>
                <w:rFonts w:ascii="Times New Roman" w:eastAsia="Times New Roman" w:hAnsi="Times New Roman" w:cs="Times New Roman"/>
                <w:color w:val="000000"/>
              </w:rPr>
              <w:t>деятельности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3697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</w:p>
        </w:tc>
      </w:tr>
      <w:tr w:rsidR="004C45F7" w:rsidTr="000F7AAB">
        <w:tc>
          <w:tcPr>
            <w:tcW w:w="3696" w:type="dxa"/>
          </w:tcPr>
          <w:p w:rsidR="004C45F7" w:rsidRPr="00D855C2" w:rsidRDefault="004C45F7" w:rsidP="00F6732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855C2">
              <w:rPr>
                <w:rFonts w:ascii="Times New Roman" w:eastAsia="Times New Roman" w:hAnsi="Times New Roman" w:cs="Times New Roman"/>
                <w:color w:val="000000"/>
              </w:rPr>
              <w:t>Операционные расходы</w:t>
            </w:r>
          </w:p>
        </w:tc>
        <w:tc>
          <w:tcPr>
            <w:tcW w:w="3696" w:type="dxa"/>
          </w:tcPr>
          <w:p w:rsidR="004C45F7" w:rsidRPr="00D855C2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855C2">
              <w:rPr>
                <w:rFonts w:ascii="Times New Roman" w:eastAsia="Times New Roman" w:hAnsi="Times New Roman" w:cs="Times New Roman"/>
                <w:color w:val="000000"/>
              </w:rPr>
              <w:t>Операционные затраты</w:t>
            </w:r>
          </w:p>
        </w:tc>
        <w:tc>
          <w:tcPr>
            <w:tcW w:w="3697" w:type="dxa"/>
          </w:tcPr>
          <w:p w:rsidR="004C45F7" w:rsidRPr="00D855C2" w:rsidRDefault="004C45F7" w:rsidP="00F6732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D855C2">
              <w:rPr>
                <w:rFonts w:ascii="Times New Roman" w:eastAsia="Times New Roman" w:hAnsi="Times New Roman" w:cs="Times New Roman"/>
                <w:color w:val="000000"/>
              </w:rPr>
              <w:t>Операционные (производственные) затраты, связан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ные</w:t>
            </w:r>
            <w:r w:rsidRPr="00EC0CC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855C2">
              <w:rPr>
                <w:rFonts w:ascii="Times New Roman" w:eastAsia="Times New Roman" w:hAnsi="Times New Roman" w:cs="Times New Roman"/>
                <w:color w:val="000000"/>
              </w:rPr>
              <w:t>с владением и эксплуатацией объекта (без амортизационных отчислений), в том числе расходы на страхование, управление, электричество, техническое обслуживание, уборку, охрану, текущий ремонт и пр.</w:t>
            </w:r>
            <w:proofErr w:type="gramEnd"/>
          </w:p>
        </w:tc>
        <w:tc>
          <w:tcPr>
            <w:tcW w:w="3697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</w:p>
        </w:tc>
      </w:tr>
      <w:tr w:rsidR="004C45F7" w:rsidTr="000F7AAB">
        <w:tc>
          <w:tcPr>
            <w:tcW w:w="3696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0C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Остаточная балансовая стоимость</w:t>
            </w:r>
          </w:p>
        </w:tc>
        <w:tc>
          <w:tcPr>
            <w:tcW w:w="3696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E3A3F">
              <w:rPr>
                <w:rFonts w:ascii="Times New Roman" w:eastAsia="Times New Roman" w:hAnsi="Times New Roman" w:cs="Times New Roman"/>
                <w:color w:val="000000"/>
              </w:rPr>
              <w:t>Остаточная стоимость</w:t>
            </w:r>
          </w:p>
        </w:tc>
        <w:tc>
          <w:tcPr>
            <w:tcW w:w="3697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0C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Разница между первоначальной стоимостью основного средства и начисленной амортизацией за период между датой постановки на баланс и отчетной датой, отраженная в бухгалтерском учете инвентарной позиции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3697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</w:p>
        </w:tc>
      </w:tr>
      <w:tr w:rsidR="004C45F7" w:rsidTr="000F7AAB">
        <w:tc>
          <w:tcPr>
            <w:tcW w:w="3696" w:type="dxa"/>
          </w:tcPr>
          <w:p w:rsidR="004C45F7" w:rsidRPr="00040445" w:rsidRDefault="004C45F7" w:rsidP="00F6732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04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Остаточный срок службы</w:t>
            </w:r>
          </w:p>
        </w:tc>
        <w:tc>
          <w:tcPr>
            <w:tcW w:w="3696" w:type="dxa"/>
          </w:tcPr>
          <w:p w:rsidR="004C45F7" w:rsidRPr="00040445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40445">
              <w:rPr>
                <w:rFonts w:ascii="Times New Roman" w:eastAsia="Times New Roman" w:hAnsi="Times New Roman" w:cs="Times New Roman"/>
                <w:color w:val="000000"/>
              </w:rPr>
              <w:t>Оставшийся срок службы, оставшийся срок экономической службы, остаточный срок экономической службы</w:t>
            </w:r>
          </w:p>
        </w:tc>
        <w:tc>
          <w:tcPr>
            <w:tcW w:w="3697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0445">
              <w:rPr>
                <w:rFonts w:ascii="Times New Roman" w:hAnsi="Times New Roman" w:cs="Times New Roman"/>
                <w:color w:val="000000"/>
              </w:rPr>
              <w:t>Временной период с текущего момента (или даты оценки) до момента, пока использование объекта является экономически целесообразным.</w:t>
            </w:r>
          </w:p>
        </w:tc>
        <w:tc>
          <w:tcPr>
            <w:tcW w:w="3697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</w:p>
        </w:tc>
      </w:tr>
      <w:tr w:rsidR="004C45F7" w:rsidTr="000F7AAB">
        <w:tc>
          <w:tcPr>
            <w:tcW w:w="3696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0C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Первоначальная балансовая стоимость</w:t>
            </w:r>
          </w:p>
        </w:tc>
        <w:tc>
          <w:tcPr>
            <w:tcW w:w="3696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C0C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Первоначальная стоимость</w:t>
            </w:r>
          </w:p>
        </w:tc>
        <w:tc>
          <w:tcPr>
            <w:tcW w:w="3697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0C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Сумма фактических затрат организации на приобретение, сооружение и изготовление основных средств, за исключением налога на добавленную стоимость и иных возмещаемых налогов, отраженная в бухгалтерском </w:t>
            </w:r>
            <w:r w:rsidRPr="00EC0C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учете организации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3697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</w:p>
        </w:tc>
      </w:tr>
      <w:tr w:rsidR="004C45F7" w:rsidTr="000F7AAB">
        <w:tc>
          <w:tcPr>
            <w:tcW w:w="3696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C0CCA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Постпрогнозный</w:t>
            </w:r>
            <w:proofErr w:type="spellEnd"/>
            <w:r w:rsidRPr="00EC0CCA">
              <w:rPr>
                <w:rFonts w:ascii="Times New Roman" w:eastAsia="Times New Roman" w:hAnsi="Times New Roman" w:cs="Times New Roman"/>
                <w:color w:val="000000"/>
              </w:rPr>
              <w:t xml:space="preserve"> период</w:t>
            </w:r>
          </w:p>
        </w:tc>
        <w:tc>
          <w:tcPr>
            <w:tcW w:w="3696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697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C0CCA">
              <w:rPr>
                <w:rFonts w:ascii="Times New Roman" w:eastAsia="Times New Roman" w:hAnsi="Times New Roman" w:cs="Times New Roman"/>
                <w:color w:val="000000"/>
              </w:rPr>
              <w:t>Период времени, наступающий после прогнозного периода.</w:t>
            </w:r>
          </w:p>
        </w:tc>
        <w:tc>
          <w:tcPr>
            <w:tcW w:w="3697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C45F7" w:rsidTr="000F7AAB">
        <w:tc>
          <w:tcPr>
            <w:tcW w:w="3696" w:type="dxa"/>
          </w:tcPr>
          <w:p w:rsidR="004C45F7" w:rsidRPr="00D855C2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855C2">
              <w:rPr>
                <w:rFonts w:ascii="Times New Roman" w:eastAsia="Times New Roman" w:hAnsi="Times New Roman" w:cs="Times New Roman"/>
                <w:color w:val="000000"/>
              </w:rPr>
              <w:t>Потенциальный валовый доход</w:t>
            </w:r>
          </w:p>
        </w:tc>
        <w:tc>
          <w:tcPr>
            <w:tcW w:w="3696" w:type="dxa"/>
          </w:tcPr>
          <w:p w:rsidR="004C45F7" w:rsidRPr="00D855C2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855C2">
              <w:rPr>
                <w:rFonts w:ascii="Times New Roman" w:eastAsia="Times New Roman" w:hAnsi="Times New Roman" w:cs="Times New Roman"/>
                <w:color w:val="000000"/>
              </w:rPr>
              <w:t>ПВД</w:t>
            </w:r>
          </w:p>
        </w:tc>
        <w:tc>
          <w:tcPr>
            <w:tcW w:w="3697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855C2">
              <w:rPr>
                <w:rFonts w:ascii="Times New Roman" w:eastAsia="Times New Roman" w:hAnsi="Times New Roman" w:cs="Times New Roman"/>
                <w:color w:val="000000"/>
              </w:rPr>
              <w:t>Доход, который способен приносить объект при сдаче его или его элементов в аренду и получении арендной платы в полном объеме.</w:t>
            </w:r>
          </w:p>
        </w:tc>
        <w:tc>
          <w:tcPr>
            <w:tcW w:w="3697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C45F7" w:rsidTr="000F7AAB">
        <w:tc>
          <w:tcPr>
            <w:tcW w:w="3696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C0CCA">
              <w:rPr>
                <w:rFonts w:ascii="Times New Roman" w:eastAsia="Times New Roman" w:hAnsi="Times New Roman" w:cs="Times New Roman"/>
                <w:color w:val="000000"/>
              </w:rPr>
              <w:t>Премия за низкую ликвидность</w:t>
            </w:r>
          </w:p>
        </w:tc>
        <w:tc>
          <w:tcPr>
            <w:tcW w:w="3696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697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C0CCA">
              <w:rPr>
                <w:rFonts w:ascii="Times New Roman" w:eastAsia="Times New Roman" w:hAnsi="Times New Roman" w:cs="Times New Roman"/>
                <w:color w:val="000000"/>
              </w:rPr>
              <w:t xml:space="preserve">Премия, учитывающая невозможность незамедлительного возврата вложенных в объект инвестиций. </w:t>
            </w:r>
          </w:p>
        </w:tc>
        <w:tc>
          <w:tcPr>
            <w:tcW w:w="3697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C0CCA">
              <w:rPr>
                <w:rFonts w:ascii="Times New Roman" w:eastAsia="Times New Roman" w:hAnsi="Times New Roman" w:cs="Times New Roman"/>
                <w:color w:val="000000"/>
              </w:rPr>
              <w:t>В заданиях квалификационного экзамена рассчитывается по формуле</w:t>
            </w:r>
          </w:p>
          <w:p w:rsidR="004C45F7" w:rsidRPr="00EC0CCA" w:rsidRDefault="00FE5A59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color w:val="000000"/>
                    </w:rPr>
                    <m:t>disc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color w:val="000000"/>
                    </w:rPr>
                    <m:t>12</m:t>
                  </m:r>
                </m:den>
              </m:f>
              <m:r>
                <w:rPr>
                  <w:rFonts w:ascii="Cambria Math" w:eastAsia="Times New Roman" w:hAnsi="Cambria Math" w:cs="Times New Roman"/>
                  <w:color w:val="000000"/>
                </w:rPr>
                <m:t>*N</m:t>
              </m:r>
            </m:oMath>
            <w:r w:rsidR="004C45F7" w:rsidRPr="00EC0CCA">
              <w:rPr>
                <w:rFonts w:ascii="Times New Roman" w:eastAsia="Times New Roman" w:hAnsi="Times New Roman" w:cs="Times New Roman"/>
                <w:color w:val="000000"/>
              </w:rPr>
              <w:t>,</w:t>
            </w:r>
          </w:p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C0CCA">
              <w:rPr>
                <w:rFonts w:ascii="Times New Roman" w:eastAsia="Times New Roman" w:hAnsi="Times New Roman" w:cs="Times New Roman"/>
                <w:i/>
                <w:color w:val="000000"/>
              </w:rPr>
              <w:t>disc</w:t>
            </w:r>
            <w:proofErr w:type="spellEnd"/>
            <w:r w:rsidRPr="00EC0CCA">
              <w:rPr>
                <w:rFonts w:ascii="Times New Roman" w:eastAsia="Times New Roman" w:hAnsi="Times New Roman" w:cs="Times New Roman"/>
                <w:color w:val="000000"/>
              </w:rPr>
              <w:t xml:space="preserve"> - ставка дисконтирования (годовая),</w:t>
            </w:r>
          </w:p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C0CCA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N </w:t>
            </w:r>
            <w:r w:rsidRPr="00EC0CCA">
              <w:rPr>
                <w:rFonts w:ascii="Times New Roman" w:eastAsia="Times New Roman" w:hAnsi="Times New Roman" w:cs="Times New Roman"/>
                <w:color w:val="000000"/>
              </w:rPr>
              <w:t>- срок экспозиции объекта на рынке (в месяцах).</w:t>
            </w:r>
          </w:p>
        </w:tc>
      </w:tr>
      <w:tr w:rsidR="004C45F7" w:rsidTr="000F7AAB">
        <w:tc>
          <w:tcPr>
            <w:tcW w:w="3696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C0CCA">
              <w:rPr>
                <w:rFonts w:ascii="Times New Roman" w:eastAsia="Times New Roman" w:hAnsi="Times New Roman" w:cs="Times New Roman"/>
                <w:color w:val="000000"/>
              </w:rPr>
              <w:t>Прогнозный период</w:t>
            </w:r>
          </w:p>
        </w:tc>
        <w:tc>
          <w:tcPr>
            <w:tcW w:w="3696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697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C0CCA">
              <w:rPr>
                <w:rFonts w:ascii="Times New Roman" w:eastAsia="Times New Roman" w:hAnsi="Times New Roman" w:cs="Times New Roman"/>
                <w:color w:val="000000"/>
              </w:rPr>
              <w:t xml:space="preserve">Период времени, в течение которого моделируются денежные потоки от объекта. В качестве прогнозного периода могут рассматриваться типичный срок владения подобными активами, период до выхода объекта на стабильные потоки доходов и расходов. </w:t>
            </w:r>
          </w:p>
        </w:tc>
        <w:tc>
          <w:tcPr>
            <w:tcW w:w="3697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C45F7" w:rsidTr="000F7AAB">
        <w:tc>
          <w:tcPr>
            <w:tcW w:w="3696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C0CCA">
              <w:rPr>
                <w:rFonts w:ascii="Times New Roman" w:eastAsia="Times New Roman" w:hAnsi="Times New Roman" w:cs="Times New Roman"/>
                <w:color w:val="000000"/>
              </w:rPr>
              <w:t>Процентная корректировка</w:t>
            </w:r>
          </w:p>
        </w:tc>
        <w:tc>
          <w:tcPr>
            <w:tcW w:w="3696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C0CCA">
              <w:rPr>
                <w:rFonts w:ascii="Times New Roman" w:eastAsia="Times New Roman" w:hAnsi="Times New Roman" w:cs="Times New Roman"/>
                <w:color w:val="000000"/>
              </w:rPr>
              <w:t>Относительная корректировка</w:t>
            </w:r>
          </w:p>
        </w:tc>
        <w:tc>
          <w:tcPr>
            <w:tcW w:w="3697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C0CCA">
              <w:rPr>
                <w:rFonts w:ascii="Times New Roman" w:eastAsia="Times New Roman" w:hAnsi="Times New Roman" w:cs="Times New Roman"/>
                <w:color w:val="000000"/>
              </w:rPr>
              <w:t>Корректировка, вносимая путем умножения цены продажи объекта аналога или его единицы сравнения на коэффициент, отражающий степень различия в характеристиках объекта-аналога и оцениваемого объекта.</w:t>
            </w:r>
          </w:p>
        </w:tc>
        <w:tc>
          <w:tcPr>
            <w:tcW w:w="3697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C45F7" w:rsidTr="000F7AAB">
        <w:tc>
          <w:tcPr>
            <w:tcW w:w="3696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0C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Прямые расходы</w:t>
            </w:r>
          </w:p>
        </w:tc>
        <w:tc>
          <w:tcPr>
            <w:tcW w:w="3696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C0CCA">
              <w:rPr>
                <w:rFonts w:ascii="Times New Roman" w:eastAsia="Times New Roman" w:hAnsi="Times New Roman" w:cs="Times New Roman"/>
                <w:color w:val="000000"/>
              </w:rPr>
              <w:t>Прямые затраты</w:t>
            </w:r>
          </w:p>
        </w:tc>
        <w:tc>
          <w:tcPr>
            <w:tcW w:w="3697" w:type="dxa"/>
          </w:tcPr>
          <w:p w:rsidR="004C45F7" w:rsidRPr="007773B7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773B7">
              <w:rPr>
                <w:rFonts w:ascii="Times New Roman" w:eastAsia="Times New Roman" w:hAnsi="Times New Roman" w:cs="Times New Roman"/>
                <w:color w:val="000000"/>
              </w:rPr>
              <w:t xml:space="preserve">Все затраты, непосредственно связанные с приобретением и вводом объекта в эксплуатацию (включая затраты на упаковку, доставку, таможню, монтаж и </w:t>
            </w:r>
            <w:proofErr w:type="gramStart"/>
            <w:r w:rsidRPr="007773B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шеф-монтаж</w:t>
            </w:r>
            <w:proofErr w:type="gramEnd"/>
            <w:r w:rsidRPr="007773B7">
              <w:rPr>
                <w:rFonts w:ascii="Times New Roman" w:eastAsia="Times New Roman" w:hAnsi="Times New Roman" w:cs="Times New Roman"/>
                <w:color w:val="000000"/>
              </w:rPr>
              <w:t>, пуско-наладку и прочие).</w:t>
            </w:r>
          </w:p>
          <w:p w:rsidR="004C45F7" w:rsidRPr="007773B7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773B7">
              <w:rPr>
                <w:rFonts w:ascii="Times New Roman" w:eastAsia="Times New Roman" w:hAnsi="Times New Roman" w:cs="Times New Roman"/>
                <w:color w:val="000000"/>
              </w:rPr>
              <w:t>Данные затраты, за исключением нетипичных затрат (таких как ускоренная доставка, срочное оформление документации и других), включаются в затраты на замещение.</w:t>
            </w:r>
          </w:p>
          <w:p w:rsidR="004C45F7" w:rsidRPr="007773B7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73B7">
              <w:rPr>
                <w:rFonts w:ascii="Times New Roman" w:eastAsia="Times New Roman" w:hAnsi="Times New Roman" w:cs="Times New Roman"/>
                <w:color w:val="000000"/>
              </w:rPr>
              <w:t xml:space="preserve">Прямые расходы необходимо </w:t>
            </w:r>
            <w:proofErr w:type="gramStart"/>
            <w:r w:rsidRPr="007773B7">
              <w:rPr>
                <w:rFonts w:ascii="Times New Roman" w:eastAsia="Times New Roman" w:hAnsi="Times New Roman" w:cs="Times New Roman"/>
                <w:color w:val="000000"/>
              </w:rPr>
              <w:t>отделять и учитывать</w:t>
            </w:r>
            <w:proofErr w:type="gramEnd"/>
            <w:r w:rsidRPr="007773B7">
              <w:rPr>
                <w:rFonts w:ascii="Times New Roman" w:eastAsia="Times New Roman" w:hAnsi="Times New Roman" w:cs="Times New Roman"/>
                <w:color w:val="000000"/>
              </w:rPr>
              <w:t xml:space="preserve"> отдельно от косвенных расходов, которые нельзя однозначно отнести к конкретному объекту (проектирование производственной площадки, инжиниринг, финансирование и др.), поскольку они обычно относятся к целому имущественному комплексу, а не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к</w:t>
            </w:r>
            <w:r w:rsidRPr="007773B7">
              <w:rPr>
                <w:rFonts w:ascii="Times New Roman" w:eastAsia="Times New Roman" w:hAnsi="Times New Roman" w:cs="Times New Roman"/>
                <w:color w:val="000000"/>
              </w:rPr>
              <w:t xml:space="preserve"> отдельным объектам.</w:t>
            </w:r>
          </w:p>
        </w:tc>
        <w:tc>
          <w:tcPr>
            <w:tcW w:w="3697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</w:p>
        </w:tc>
      </w:tr>
      <w:tr w:rsidR="004C45F7" w:rsidTr="000F7AAB">
        <w:tc>
          <w:tcPr>
            <w:tcW w:w="3696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0C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Скидка на торг</w:t>
            </w:r>
          </w:p>
        </w:tc>
        <w:tc>
          <w:tcPr>
            <w:tcW w:w="3696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697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0C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Корректировка, учитывающая разницу между ценой предложения и фактической ценой сделки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3697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</w:p>
        </w:tc>
      </w:tr>
      <w:tr w:rsidR="004C45F7" w:rsidTr="000F7AAB">
        <w:tc>
          <w:tcPr>
            <w:tcW w:w="3696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C0CCA">
              <w:rPr>
                <w:rFonts w:ascii="Times New Roman" w:eastAsia="Times New Roman" w:hAnsi="Times New Roman" w:cs="Times New Roman"/>
                <w:color w:val="000000"/>
              </w:rPr>
              <w:t>Совокупный износ</w:t>
            </w:r>
          </w:p>
        </w:tc>
        <w:tc>
          <w:tcPr>
            <w:tcW w:w="3696" w:type="dxa"/>
          </w:tcPr>
          <w:p w:rsidR="004C45F7" w:rsidRPr="00EE3A3F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C0CCA">
              <w:rPr>
                <w:rFonts w:ascii="Times New Roman" w:eastAsia="Times New Roman" w:hAnsi="Times New Roman" w:cs="Times New Roman"/>
                <w:color w:val="000000"/>
              </w:rPr>
              <w:t>Общи</w:t>
            </w:r>
            <w:r w:rsidRPr="005716B9">
              <w:rPr>
                <w:rFonts w:ascii="Times New Roman" w:eastAsia="Times New Roman" w:hAnsi="Times New Roman" w:cs="Times New Roman"/>
                <w:color w:val="000000"/>
              </w:rPr>
              <w:t>й износ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r w:rsidRPr="005716B9">
              <w:rPr>
                <w:rFonts w:ascii="Times New Roman" w:eastAsia="Times New Roman" w:hAnsi="Times New Roman" w:cs="Times New Roman"/>
                <w:color w:val="000000"/>
              </w:rPr>
              <w:t>накопленный совокупный износ</w:t>
            </w:r>
          </w:p>
        </w:tc>
        <w:tc>
          <w:tcPr>
            <w:tcW w:w="3697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EC0CCA">
              <w:rPr>
                <w:rFonts w:ascii="Times New Roman" w:eastAsia="Times New Roman" w:hAnsi="Times New Roman" w:cs="Times New Roman"/>
                <w:color w:val="000000"/>
              </w:rPr>
              <w:t>Уменьшение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величины</w:t>
            </w:r>
            <w:r w:rsidRPr="00EC0CCA">
              <w:rPr>
                <w:rFonts w:ascii="Times New Roman" w:eastAsia="Times New Roman" w:hAnsi="Times New Roman" w:cs="Times New Roman"/>
                <w:color w:val="000000"/>
              </w:rPr>
              <w:t xml:space="preserve"> затрат на воспроизводство или замещение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объектов</w:t>
            </w:r>
            <w:r w:rsidRPr="00EC0CCA">
              <w:rPr>
                <w:rFonts w:ascii="Times New Roman" w:eastAsia="Times New Roman" w:hAnsi="Times New Roman" w:cs="Times New Roman"/>
                <w:color w:val="000000"/>
              </w:rPr>
              <w:t>, которое может происходить в результате их физического разрушения, функционального и внешнего (экономического) устаревания, или комбинации этих источников, по состоянию на дату оценки.</w:t>
            </w:r>
          </w:p>
        </w:tc>
        <w:tc>
          <w:tcPr>
            <w:tcW w:w="3697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</w:p>
        </w:tc>
      </w:tr>
      <w:tr w:rsidR="004C45F7" w:rsidTr="000F7AAB">
        <w:tc>
          <w:tcPr>
            <w:tcW w:w="3696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0C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Специализированные машины и оборудование</w:t>
            </w:r>
          </w:p>
        </w:tc>
        <w:tc>
          <w:tcPr>
            <w:tcW w:w="3696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697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0C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Совокупность технологически связанных объектов, не представленная на рынке в виде самостоятельного объекта и имеющая существенную стоимость только в составе бизнеса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3697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</w:p>
        </w:tc>
      </w:tr>
      <w:tr w:rsidR="004C45F7" w:rsidTr="000F7AAB">
        <w:tc>
          <w:tcPr>
            <w:tcW w:w="3696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C0CCA">
              <w:rPr>
                <w:rFonts w:ascii="Times New Roman" w:eastAsia="Times New Roman" w:hAnsi="Times New Roman" w:cs="Times New Roman"/>
                <w:color w:val="000000"/>
              </w:rPr>
              <w:t>Средневзвешенная величина</w:t>
            </w:r>
          </w:p>
        </w:tc>
        <w:tc>
          <w:tcPr>
            <w:tcW w:w="3696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697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697" w:type="dxa"/>
          </w:tcPr>
          <w:p w:rsidR="004C45F7" w:rsidRPr="00697AEE" w:rsidRDefault="004C45F7" w:rsidP="00F67324">
            <w:pPr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697AEE">
              <w:rPr>
                <w:rFonts w:ascii="Times New Roman" w:eastAsia="Times New Roman" w:hAnsi="Times New Roman" w:cs="Times New Roman"/>
                <w:iCs/>
                <w:color w:val="000000"/>
              </w:rPr>
              <w:t>Рассчитывается по формуле</w:t>
            </w:r>
            <w:r w:rsidRPr="00697AEE">
              <w:rPr>
                <w:rFonts w:ascii="Times New Roman" w:eastAsia="Times New Roman" w:hAnsi="Times New Roman" w:cs="Times New Roman"/>
                <w:iCs/>
                <w:color w:val="000000"/>
              </w:rPr>
              <w:object w:dxaOrig="2100" w:dyaOrig="460" w14:anchorId="0D765FEF">
                <v:shape id="_x0000_i1032" type="#_x0000_t75" style="width:104.8pt;height:22.4pt" o:ole="">
                  <v:imagedata r:id="rId21" o:title=""/>
                </v:shape>
                <o:OLEObject Type="Embed" ProgID="Equation.3" ShapeID="_x0000_i1032" DrawAspect="Content" ObjectID="_1558530837" r:id="rId22"/>
              </w:object>
            </w:r>
          </w:p>
          <w:p w:rsidR="004C45F7" w:rsidRPr="00697AEE" w:rsidRDefault="004C45F7" w:rsidP="00F67324">
            <w:pPr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697AEE">
              <w:rPr>
                <w:rFonts w:ascii="Times New Roman" w:eastAsia="Times New Roman" w:hAnsi="Times New Roman" w:cs="Times New Roman"/>
                <w:iCs/>
                <w:color w:val="000000"/>
              </w:rPr>
              <w:t>WA - средневзвешенная величина,</w:t>
            </w:r>
          </w:p>
          <w:p w:rsidR="004C45F7" w:rsidRPr="00697AEE" w:rsidRDefault="004C45F7" w:rsidP="00F67324">
            <w:pPr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697AEE">
              <w:rPr>
                <w:rFonts w:ascii="Times New Roman" w:eastAsia="Times New Roman" w:hAnsi="Times New Roman" w:cs="Times New Roman"/>
                <w:iCs/>
                <w:color w:val="000000"/>
              </w:rPr>
              <w:object w:dxaOrig="279" w:dyaOrig="360" w14:anchorId="114AFCBE">
                <v:shape id="_x0000_i1033" type="#_x0000_t75" style="width:14.4pt;height:18.4pt" o:ole="">
                  <v:imagedata r:id="rId23" o:title=""/>
                </v:shape>
                <o:OLEObject Type="Embed" ProgID="Equation.3" ShapeID="_x0000_i1033" DrawAspect="Content" ObjectID="_1558530838" r:id="rId24"/>
              </w:object>
            </w:r>
            <w:r w:rsidRPr="00697AEE"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 - весовые коэффициенты (сумма всех весовых коэффициентов равна 1),</w:t>
            </w:r>
          </w:p>
          <w:p w:rsidR="004C45F7" w:rsidRPr="00697AEE" w:rsidRDefault="004C45F7" w:rsidP="00F67324">
            <w:pPr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697AEE">
              <w:rPr>
                <w:rFonts w:ascii="Times New Roman" w:eastAsia="Times New Roman" w:hAnsi="Times New Roman" w:cs="Times New Roman"/>
                <w:iCs/>
                <w:color w:val="000000"/>
              </w:rPr>
              <w:t>N - количество значений,</w:t>
            </w:r>
          </w:p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697AEE">
              <w:rPr>
                <w:rFonts w:ascii="Times New Roman" w:eastAsia="Times New Roman" w:hAnsi="Times New Roman" w:cs="Times New Roman"/>
                <w:iCs/>
                <w:color w:val="000000"/>
              </w:rPr>
              <w:object w:dxaOrig="279" w:dyaOrig="360" w14:anchorId="04CEAFE3">
                <v:shape id="_x0000_i1034" type="#_x0000_t75" style="width:14.4pt;height:18.4pt" o:ole="">
                  <v:imagedata r:id="rId25" o:title=""/>
                </v:shape>
                <o:OLEObject Type="Embed" ProgID="Equation.3" ShapeID="_x0000_i1034" DrawAspect="Content" ObjectID="_1558530839" r:id="rId26"/>
              </w:object>
            </w:r>
            <w:r w:rsidRPr="00697AEE">
              <w:rPr>
                <w:rFonts w:ascii="Times New Roman" w:eastAsia="Times New Roman" w:hAnsi="Times New Roman" w:cs="Times New Roman"/>
                <w:iCs/>
                <w:color w:val="000000"/>
              </w:rPr>
              <w:t xml:space="preserve"> - взвешиваемые значения.</w:t>
            </w:r>
          </w:p>
        </w:tc>
      </w:tr>
      <w:tr w:rsidR="004C45F7" w:rsidTr="000F7AAB">
        <w:tc>
          <w:tcPr>
            <w:tcW w:w="3696" w:type="dxa"/>
          </w:tcPr>
          <w:p w:rsidR="004C45F7" w:rsidRPr="00BD1377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D1377">
              <w:rPr>
                <w:rFonts w:ascii="Times New Roman" w:eastAsia="Times New Roman" w:hAnsi="Times New Roman" w:cs="Times New Roman"/>
                <w:color w:val="000000"/>
              </w:rPr>
              <w:t>Среднее арифметическое</w:t>
            </w:r>
          </w:p>
        </w:tc>
        <w:tc>
          <w:tcPr>
            <w:tcW w:w="3696" w:type="dxa"/>
          </w:tcPr>
          <w:p w:rsidR="004C45F7" w:rsidRPr="00BD1377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697" w:type="dxa"/>
          </w:tcPr>
          <w:p w:rsidR="004C45F7" w:rsidRPr="00BD1377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D1377">
              <w:rPr>
                <w:rFonts w:ascii="Times New Roman" w:eastAsia="Times New Roman" w:hAnsi="Times New Roman" w:cs="Times New Roman"/>
                <w:color w:val="000000"/>
              </w:rPr>
              <w:t>Величина, полученная путем деления суммы членов числового ряда и на их количество.</w:t>
            </w:r>
          </w:p>
        </w:tc>
        <w:tc>
          <w:tcPr>
            <w:tcW w:w="3697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</w:p>
        </w:tc>
      </w:tr>
      <w:tr w:rsidR="004C45F7" w:rsidTr="000F7AAB">
        <w:tc>
          <w:tcPr>
            <w:tcW w:w="3696" w:type="dxa"/>
          </w:tcPr>
          <w:p w:rsidR="004C45F7" w:rsidRPr="00A65E1F" w:rsidRDefault="004C45F7" w:rsidP="00F6732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5E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Срок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жизни</w:t>
            </w:r>
          </w:p>
        </w:tc>
        <w:tc>
          <w:tcPr>
            <w:tcW w:w="3696" w:type="dxa"/>
          </w:tcPr>
          <w:p w:rsidR="004C45F7" w:rsidRPr="00A65E1F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 w:rsidRPr="005716B9">
              <w:rPr>
                <w:rFonts w:ascii="Times New Roman" w:eastAsia="Times New Roman" w:hAnsi="Times New Roman" w:cs="Times New Roman"/>
                <w:color w:val="000000"/>
              </w:rPr>
              <w:t xml:space="preserve">олный срок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жизни</w:t>
            </w:r>
          </w:p>
        </w:tc>
        <w:tc>
          <w:tcPr>
            <w:tcW w:w="3697" w:type="dxa"/>
          </w:tcPr>
          <w:p w:rsidR="004C45F7" w:rsidRPr="00A65E1F" w:rsidRDefault="004C45F7" w:rsidP="00F6732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5E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Календарная продолжительность эксплуатации машины от момента ее изготовления (ввода в эксплуатацию) до наступления предельного состояния, когда дальнейшая эксплуатация машины становится невозможной в первую очередь по техническим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причинам.</w:t>
            </w:r>
          </w:p>
        </w:tc>
        <w:tc>
          <w:tcPr>
            <w:tcW w:w="3697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</w:p>
        </w:tc>
      </w:tr>
      <w:tr w:rsidR="004C45F7" w:rsidTr="000F7AAB">
        <w:tc>
          <w:tcPr>
            <w:tcW w:w="3696" w:type="dxa"/>
          </w:tcPr>
          <w:p w:rsidR="004C45F7" w:rsidRPr="00A65E1F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65E1F">
              <w:rPr>
                <w:rFonts w:ascii="Times New Roman" w:eastAsia="Times New Roman" w:hAnsi="Times New Roman" w:cs="Times New Roman"/>
                <w:color w:val="000000"/>
              </w:rPr>
              <w:t xml:space="preserve">Срок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службы</w:t>
            </w:r>
          </w:p>
        </w:tc>
        <w:tc>
          <w:tcPr>
            <w:tcW w:w="3696" w:type="dxa"/>
          </w:tcPr>
          <w:p w:rsidR="004C45F7" w:rsidRPr="00A65E1F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A65E1F">
              <w:rPr>
                <w:rFonts w:ascii="Times New Roman" w:eastAsia="Times New Roman" w:hAnsi="Times New Roman" w:cs="Times New Roman"/>
                <w:color w:val="000000"/>
              </w:rPr>
              <w:t>Экономический срок службы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 срок службы, полный срок службы, срок экономической жизни</w:t>
            </w:r>
          </w:p>
        </w:tc>
        <w:tc>
          <w:tcPr>
            <w:tcW w:w="3697" w:type="dxa"/>
          </w:tcPr>
          <w:p w:rsidR="004C45F7" w:rsidRDefault="004C45F7" w:rsidP="00F67324">
            <w:pPr>
              <w:rPr>
                <w:rFonts w:ascii="Times New Roman" w:hAnsi="Times New Roman" w:cs="Times New Roman"/>
                <w:color w:val="000000"/>
              </w:rPr>
            </w:pPr>
            <w:r w:rsidRPr="00A65E1F">
              <w:rPr>
                <w:rFonts w:ascii="Times New Roman" w:hAnsi="Times New Roman" w:cs="Times New Roman"/>
                <w:color w:val="000000"/>
              </w:rPr>
              <w:t>Временной период с момента создания объекта до момента, пока его использование является экономически целесообразным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  <w:p w:rsidR="004C45F7" w:rsidRPr="00A65E1F" w:rsidRDefault="004C45F7" w:rsidP="00F6732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Может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как совпадать со сроком жизни, так и быть меньше него.</w:t>
            </w:r>
          </w:p>
        </w:tc>
        <w:tc>
          <w:tcPr>
            <w:tcW w:w="3697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</w:p>
        </w:tc>
      </w:tr>
      <w:tr w:rsidR="004C45F7" w:rsidTr="000F7AAB">
        <w:tc>
          <w:tcPr>
            <w:tcW w:w="3696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C0CCA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Срок экспозиции объекта на открытом рынке </w:t>
            </w:r>
          </w:p>
        </w:tc>
        <w:tc>
          <w:tcPr>
            <w:tcW w:w="3696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C0CCA">
              <w:rPr>
                <w:rFonts w:ascii="Times New Roman" w:eastAsia="Times New Roman" w:hAnsi="Times New Roman" w:cs="Times New Roman"/>
                <w:color w:val="000000"/>
              </w:rPr>
              <w:t xml:space="preserve">Срок экспозиции </w:t>
            </w:r>
          </w:p>
        </w:tc>
        <w:tc>
          <w:tcPr>
            <w:tcW w:w="3697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C0CCA">
              <w:rPr>
                <w:rFonts w:ascii="Times New Roman" w:eastAsia="Times New Roman" w:hAnsi="Times New Roman" w:cs="Times New Roman"/>
                <w:color w:val="000000"/>
              </w:rPr>
              <w:t>Период времени от выставления объекта на продажу до поступления денежных средств за проданный объект или типичный период времени, который необходим для того, чтобы объект был продан на открытом и конкурентном рынке при соблюдении всех рыночных условий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3697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C45F7" w:rsidTr="000F7AAB">
        <w:tc>
          <w:tcPr>
            <w:tcW w:w="3696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C0CCA">
              <w:rPr>
                <w:rFonts w:ascii="Times New Roman" w:eastAsia="Times New Roman" w:hAnsi="Times New Roman" w:cs="Times New Roman"/>
                <w:color w:val="000000"/>
              </w:rPr>
              <w:t>Ставка дисконтирования</w:t>
            </w:r>
          </w:p>
        </w:tc>
        <w:tc>
          <w:tcPr>
            <w:tcW w:w="3696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697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C0CCA">
              <w:rPr>
                <w:rFonts w:ascii="Times New Roman" w:eastAsia="Times New Roman" w:hAnsi="Times New Roman" w:cs="Times New Roman"/>
                <w:color w:val="000000"/>
              </w:rPr>
              <w:t>Процентная ставка, используемая для приведения прогнозируемых денежных потоков (доходов и расходов) к заданному моменту времени, например, к дате оценки.</w:t>
            </w:r>
          </w:p>
        </w:tc>
        <w:tc>
          <w:tcPr>
            <w:tcW w:w="3697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C45F7" w:rsidTr="000F7AAB">
        <w:tc>
          <w:tcPr>
            <w:tcW w:w="3696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0CCA">
              <w:rPr>
                <w:rFonts w:ascii="Times New Roman" w:eastAsia="Times New Roman" w:hAnsi="Times New Roman" w:cs="Times New Roman"/>
                <w:color w:val="000000"/>
              </w:rPr>
              <w:t>Стоимость с учетом таможенных платежей</w:t>
            </w:r>
          </w:p>
        </w:tc>
        <w:tc>
          <w:tcPr>
            <w:tcW w:w="3696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697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97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EC0CCA">
              <w:rPr>
                <w:rFonts w:ascii="Times New Roman" w:hAnsi="Times New Roman" w:cs="Times New Roman"/>
              </w:rPr>
              <w:t>С =(1+НДС) * (ТС+</w:t>
            </w:r>
            <w:proofErr w:type="gramStart"/>
            <w:r w:rsidRPr="00EC0CCA">
              <w:rPr>
                <w:rFonts w:ascii="Times New Roman" w:hAnsi="Times New Roman" w:cs="Times New Roman"/>
              </w:rPr>
              <w:t>П</w:t>
            </w:r>
            <w:proofErr w:type="gramEnd"/>
            <w:r w:rsidRPr="00EC0CCA">
              <w:rPr>
                <w:rFonts w:ascii="Times New Roman" w:hAnsi="Times New Roman" w:cs="Times New Roman"/>
              </w:rPr>
              <w:t xml:space="preserve">+А), где: </w:t>
            </w:r>
            <w:r w:rsidRPr="00EC0CCA">
              <w:rPr>
                <w:rFonts w:ascii="Times New Roman" w:hAnsi="Times New Roman" w:cs="Times New Roman"/>
              </w:rPr>
              <w:br/>
            </w:r>
            <w:r w:rsidRPr="00EC0CCA">
              <w:rPr>
                <w:rFonts w:ascii="Times New Roman" w:eastAsia="Calibri" w:hAnsi="Times New Roman" w:cs="Times New Roman"/>
              </w:rPr>
              <w:t>НДС – ставка НДС;</w:t>
            </w:r>
            <w:r w:rsidRPr="00EC0CCA">
              <w:rPr>
                <w:rFonts w:ascii="Times New Roman" w:eastAsia="Calibri" w:hAnsi="Times New Roman" w:cs="Times New Roman"/>
              </w:rPr>
              <w:br/>
              <w:t>ТС – таможенная стоимость;</w:t>
            </w:r>
            <w:r w:rsidRPr="00EC0CCA">
              <w:rPr>
                <w:rFonts w:ascii="Times New Roman" w:eastAsia="Calibri" w:hAnsi="Times New Roman" w:cs="Times New Roman"/>
              </w:rPr>
              <w:br/>
            </w:r>
            <w:proofErr w:type="gramStart"/>
            <w:r w:rsidRPr="00EC0CCA">
              <w:rPr>
                <w:rFonts w:ascii="Times New Roman" w:eastAsia="Calibri" w:hAnsi="Times New Roman" w:cs="Times New Roman"/>
              </w:rPr>
              <w:t>П</w:t>
            </w:r>
            <w:proofErr w:type="gramEnd"/>
            <w:r w:rsidRPr="00EC0CCA">
              <w:rPr>
                <w:rFonts w:ascii="Times New Roman" w:eastAsia="Calibri" w:hAnsi="Times New Roman" w:cs="Times New Roman"/>
              </w:rPr>
              <w:t xml:space="preserve"> - величина пошлины (в деньгах). Если пошлина считается как процент от ТС, П = </w:t>
            </w:r>
            <w:proofErr w:type="gramStart"/>
            <w:r w:rsidRPr="00EC0CCA">
              <w:rPr>
                <w:rFonts w:ascii="Times New Roman" w:eastAsia="Calibri" w:hAnsi="Times New Roman" w:cs="Times New Roman"/>
              </w:rPr>
              <w:t>П</w:t>
            </w:r>
            <w:proofErr w:type="gramEnd"/>
            <w:r w:rsidRPr="00EC0CCA">
              <w:rPr>
                <w:rFonts w:ascii="Times New Roman" w:eastAsia="Calibri" w:hAnsi="Times New Roman" w:cs="Times New Roman"/>
              </w:rPr>
              <w:t>%*ТС;</w:t>
            </w:r>
            <w:r w:rsidRPr="00EC0CCA">
              <w:rPr>
                <w:rFonts w:ascii="Times New Roman" w:eastAsia="Calibri" w:hAnsi="Times New Roman" w:cs="Times New Roman"/>
              </w:rPr>
              <w:br/>
              <w:t>А - акциз (в деньгах).</w:t>
            </w:r>
          </w:p>
        </w:tc>
      </w:tr>
      <w:tr w:rsidR="004C45F7" w:rsidTr="000F7AAB">
        <w:tc>
          <w:tcPr>
            <w:tcW w:w="3696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C0CCA">
              <w:rPr>
                <w:rFonts w:ascii="Times New Roman" w:eastAsia="Times New Roman" w:hAnsi="Times New Roman" w:cs="Times New Roman"/>
                <w:color w:val="000000"/>
              </w:rPr>
              <w:t>Таможенная стоимость</w:t>
            </w:r>
          </w:p>
        </w:tc>
        <w:tc>
          <w:tcPr>
            <w:tcW w:w="3696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697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C0CCA">
              <w:rPr>
                <w:rFonts w:ascii="Times New Roman" w:eastAsia="Times New Roman" w:hAnsi="Times New Roman" w:cs="Times New Roman"/>
                <w:color w:val="000000"/>
              </w:rPr>
              <w:t>Денежная стоимость товара, на основе величины которой начисляются таможенные пошлины, сборы и платежи на ввозимый в страну товар; определяется декларантом согласно правилам и методам таможенной оценки.</w:t>
            </w:r>
          </w:p>
        </w:tc>
        <w:tc>
          <w:tcPr>
            <w:tcW w:w="3697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</w:p>
        </w:tc>
      </w:tr>
      <w:tr w:rsidR="004C45F7" w:rsidTr="000F7AAB">
        <w:tc>
          <w:tcPr>
            <w:tcW w:w="3696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0C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Текущая (восстановительная) стоимость</w:t>
            </w:r>
          </w:p>
        </w:tc>
        <w:tc>
          <w:tcPr>
            <w:tcW w:w="3696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697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0C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Сумма денежных средств, которая должна быть уплачена организацией на дату проведения переоценки в случае необходимости замены какого-либо объекта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3697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</w:p>
        </w:tc>
      </w:tr>
      <w:tr w:rsidR="004C45F7" w:rsidTr="000F7AAB">
        <w:tc>
          <w:tcPr>
            <w:tcW w:w="3696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C0CCA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Темп роста</w:t>
            </w:r>
          </w:p>
        </w:tc>
        <w:tc>
          <w:tcPr>
            <w:tcW w:w="3696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C0CCA">
              <w:rPr>
                <w:rFonts w:ascii="Times New Roman" w:eastAsia="Times New Roman" w:hAnsi="Times New Roman" w:cs="Times New Roman"/>
                <w:color w:val="000000"/>
              </w:rPr>
              <w:t>Темп изменения</w:t>
            </w:r>
          </w:p>
        </w:tc>
        <w:tc>
          <w:tcPr>
            <w:tcW w:w="3697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C0CCA">
              <w:rPr>
                <w:rFonts w:ascii="Times New Roman" w:eastAsia="Times New Roman" w:hAnsi="Times New Roman" w:cs="Times New Roman"/>
                <w:color w:val="000000"/>
              </w:rPr>
              <w:t>Относительное изменение значения динамического показателя за период времени, выраженное в процентах.</w:t>
            </w:r>
          </w:p>
        </w:tc>
        <w:tc>
          <w:tcPr>
            <w:tcW w:w="3697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C45F7" w:rsidTr="000F7AAB">
        <w:tc>
          <w:tcPr>
            <w:tcW w:w="3696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C0CCA">
              <w:rPr>
                <w:rFonts w:ascii="Times New Roman" w:eastAsia="Times New Roman" w:hAnsi="Times New Roman" w:cs="Times New Roman"/>
                <w:color w:val="000000"/>
              </w:rPr>
              <w:t>Терминальная стоимость</w:t>
            </w:r>
          </w:p>
        </w:tc>
        <w:tc>
          <w:tcPr>
            <w:tcW w:w="3696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C0CCA">
              <w:rPr>
                <w:rFonts w:ascii="Times New Roman" w:eastAsia="Times New Roman" w:hAnsi="Times New Roman" w:cs="Times New Roman"/>
                <w:color w:val="000000"/>
              </w:rPr>
              <w:t>Стоимость реверсии</w:t>
            </w:r>
          </w:p>
        </w:tc>
        <w:tc>
          <w:tcPr>
            <w:tcW w:w="3697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C0CCA">
              <w:rPr>
                <w:rFonts w:ascii="Times New Roman" w:eastAsia="Times New Roman" w:hAnsi="Times New Roman" w:cs="Times New Roman"/>
                <w:color w:val="000000"/>
              </w:rPr>
              <w:t>Стоимость объекта на момент окончания периода прогнозирования денежных потоков от объекта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3697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C45F7" w:rsidTr="000F7AAB">
        <w:tc>
          <w:tcPr>
            <w:tcW w:w="3696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C0CCA">
              <w:rPr>
                <w:rFonts w:ascii="Times New Roman" w:eastAsia="Times New Roman" w:hAnsi="Times New Roman" w:cs="Times New Roman"/>
                <w:color w:val="000000"/>
              </w:rPr>
              <w:t xml:space="preserve">Устранимый износ </w:t>
            </w:r>
          </w:p>
        </w:tc>
        <w:tc>
          <w:tcPr>
            <w:tcW w:w="3696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C0CCA">
              <w:rPr>
                <w:rFonts w:ascii="Times New Roman" w:eastAsia="Times New Roman" w:hAnsi="Times New Roman" w:cs="Times New Roman"/>
                <w:color w:val="000000"/>
              </w:rPr>
              <w:t xml:space="preserve">Устранимое устаревание </w:t>
            </w:r>
          </w:p>
        </w:tc>
        <w:tc>
          <w:tcPr>
            <w:tcW w:w="3697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EC0CCA">
              <w:rPr>
                <w:rFonts w:ascii="Times New Roman" w:eastAsia="Times New Roman" w:hAnsi="Times New Roman" w:cs="Times New Roman"/>
                <w:color w:val="000000"/>
              </w:rPr>
              <w:t>Износ (устаревание), устранение которого технически возможно и экономически целесообразно, т.е. экономическая выгода от устранения износа больше или равна производимым затратам.</w:t>
            </w:r>
          </w:p>
        </w:tc>
        <w:tc>
          <w:tcPr>
            <w:tcW w:w="3697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</w:p>
        </w:tc>
      </w:tr>
      <w:tr w:rsidR="004C45F7" w:rsidTr="000F7AAB">
        <w:tc>
          <w:tcPr>
            <w:tcW w:w="3696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C0CCA">
              <w:rPr>
                <w:rFonts w:ascii="Times New Roman" w:eastAsia="Times New Roman" w:hAnsi="Times New Roman" w:cs="Times New Roman"/>
                <w:color w:val="000000"/>
              </w:rPr>
              <w:t>Утилизационная стоимость</w:t>
            </w:r>
          </w:p>
        </w:tc>
        <w:tc>
          <w:tcPr>
            <w:tcW w:w="3696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C0CCA">
              <w:rPr>
                <w:rFonts w:ascii="Times New Roman" w:eastAsia="Times New Roman" w:hAnsi="Times New Roman" w:cs="Times New Roman"/>
                <w:color w:val="000000"/>
              </w:rPr>
              <w:t>Скраповая</w:t>
            </w:r>
            <w:proofErr w:type="spellEnd"/>
            <w:r w:rsidRPr="00EC0CCA">
              <w:rPr>
                <w:rFonts w:ascii="Times New Roman" w:eastAsia="Times New Roman" w:hAnsi="Times New Roman" w:cs="Times New Roman"/>
                <w:color w:val="000000"/>
              </w:rPr>
              <w:t xml:space="preserve"> стоимость</w:t>
            </w:r>
          </w:p>
        </w:tc>
        <w:tc>
          <w:tcPr>
            <w:tcW w:w="3697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C0CCA">
              <w:rPr>
                <w:rFonts w:ascii="Times New Roman" w:eastAsia="Times New Roman" w:hAnsi="Times New Roman" w:cs="Times New Roman"/>
                <w:color w:val="000000"/>
              </w:rPr>
              <w:t>Выраженная в денежных единицах стоимость выработавших свой ресурс и списываемых объектов, эксплуатация которых невозможна или нецелесообразна. Для таких объектов наиболее эффективным использованием признается реализация на вторичные материалы (в первую очередь, металлолом)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3697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</w:p>
        </w:tc>
      </w:tr>
      <w:tr w:rsidR="004C45F7" w:rsidTr="000F7AAB">
        <w:tc>
          <w:tcPr>
            <w:tcW w:w="3696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C0CCA">
              <w:rPr>
                <w:rFonts w:ascii="Times New Roman" w:eastAsia="Times New Roman" w:hAnsi="Times New Roman" w:cs="Times New Roman"/>
                <w:color w:val="000000"/>
              </w:rPr>
              <w:t>Факторы стоимости</w:t>
            </w:r>
          </w:p>
        </w:tc>
        <w:tc>
          <w:tcPr>
            <w:tcW w:w="3696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C0CCA">
              <w:rPr>
                <w:rFonts w:ascii="Times New Roman" w:eastAsia="Times New Roman" w:hAnsi="Times New Roman" w:cs="Times New Roman"/>
                <w:color w:val="000000"/>
              </w:rPr>
              <w:t>Элементы сравнения</w:t>
            </w:r>
          </w:p>
        </w:tc>
        <w:tc>
          <w:tcPr>
            <w:tcW w:w="3697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C0CCA">
              <w:rPr>
                <w:rFonts w:ascii="Times New Roman" w:eastAsia="Times New Roman" w:hAnsi="Times New Roman" w:cs="Times New Roman"/>
                <w:color w:val="000000"/>
              </w:rPr>
              <w:t>Качественные и количественные характеристики объекта, изменение которых приводит к изменению его стоимостной оценки.</w:t>
            </w:r>
          </w:p>
        </w:tc>
        <w:tc>
          <w:tcPr>
            <w:tcW w:w="3697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C45F7" w:rsidTr="000F7AAB">
        <w:tc>
          <w:tcPr>
            <w:tcW w:w="3696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C0CCA">
              <w:rPr>
                <w:rFonts w:ascii="Times New Roman" w:eastAsia="Times New Roman" w:hAnsi="Times New Roman" w:cs="Times New Roman"/>
                <w:color w:val="000000"/>
              </w:rPr>
              <w:t>Физический износ</w:t>
            </w:r>
          </w:p>
        </w:tc>
        <w:tc>
          <w:tcPr>
            <w:tcW w:w="3696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697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EC0CCA">
              <w:rPr>
                <w:rFonts w:ascii="Times New Roman" w:eastAsia="Times New Roman" w:hAnsi="Times New Roman" w:cs="Times New Roman"/>
                <w:color w:val="000000"/>
              </w:rPr>
              <w:t xml:space="preserve">Уменьшение стоимости или полезности оцениваемого объекта вследствие использования или истечения </w:t>
            </w:r>
            <w:r w:rsidRPr="00EC0CCA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его срока полезной службы, вызванного изнашиванием, порчей и воздействием физического напряжения и иных факторов.</w:t>
            </w:r>
          </w:p>
        </w:tc>
        <w:tc>
          <w:tcPr>
            <w:tcW w:w="3697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</w:p>
        </w:tc>
      </w:tr>
      <w:tr w:rsidR="004C45F7" w:rsidTr="000F7AAB">
        <w:tc>
          <w:tcPr>
            <w:tcW w:w="3696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C0CCA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Функциональное устаревание</w:t>
            </w:r>
          </w:p>
        </w:tc>
        <w:tc>
          <w:tcPr>
            <w:tcW w:w="3696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697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EC0CCA">
              <w:rPr>
                <w:rFonts w:ascii="Times New Roman" w:eastAsia="Times New Roman" w:hAnsi="Times New Roman" w:cs="Times New Roman"/>
                <w:color w:val="000000"/>
              </w:rPr>
              <w:t>Уменьшение стоимости объекта из-за его несоответствия современным рыночным требованиям, которое выражается в повышении капитальных затрат и операционных издержек.</w:t>
            </w:r>
          </w:p>
        </w:tc>
        <w:tc>
          <w:tcPr>
            <w:tcW w:w="3697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</w:p>
        </w:tc>
      </w:tr>
      <w:tr w:rsidR="004C45F7" w:rsidTr="000F7AAB">
        <w:tc>
          <w:tcPr>
            <w:tcW w:w="3696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C0CCA">
              <w:rPr>
                <w:rFonts w:ascii="Times New Roman" w:eastAsia="Times New Roman" w:hAnsi="Times New Roman" w:cs="Times New Roman"/>
                <w:color w:val="000000"/>
              </w:rPr>
              <w:t>Хронологический возраст</w:t>
            </w:r>
          </w:p>
        </w:tc>
        <w:tc>
          <w:tcPr>
            <w:tcW w:w="3696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C0CCA">
              <w:rPr>
                <w:rFonts w:ascii="Times New Roman" w:eastAsia="Times New Roman" w:hAnsi="Times New Roman" w:cs="Times New Roman"/>
                <w:color w:val="000000"/>
              </w:rPr>
              <w:t>Фактический возраст</w:t>
            </w:r>
          </w:p>
        </w:tc>
        <w:tc>
          <w:tcPr>
            <w:tcW w:w="3697" w:type="dxa"/>
            <w:vAlign w:val="center"/>
          </w:tcPr>
          <w:p w:rsidR="004C45F7" w:rsidRPr="006071F0" w:rsidRDefault="004C45F7" w:rsidP="00F67324">
            <w:pPr>
              <w:rPr>
                <w:rFonts w:ascii="Times New Roman" w:hAnsi="Times New Roman" w:cs="Times New Roman"/>
                <w:color w:val="000000"/>
              </w:rPr>
            </w:pPr>
            <w:r w:rsidRPr="006071F0">
              <w:rPr>
                <w:rFonts w:ascii="Times New Roman" w:hAnsi="Times New Roman" w:cs="Times New Roman"/>
                <w:color w:val="000000"/>
              </w:rPr>
              <w:t xml:space="preserve">Временной период, прошедший </w:t>
            </w:r>
            <w:r w:rsidRPr="00A14EC8">
              <w:rPr>
                <w:rFonts w:ascii="Times New Roman" w:hAnsi="Times New Roman" w:cs="Times New Roman"/>
                <w:color w:val="000000"/>
              </w:rPr>
              <w:t>от</w:t>
            </w:r>
            <w:r w:rsidRPr="006071F0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Pr="007D2FBF">
              <w:rPr>
                <w:rFonts w:ascii="Times New Roman" w:hAnsi="Times New Roman" w:cs="Times New Roman"/>
              </w:rPr>
              <w:t xml:space="preserve">сдачи </w:t>
            </w:r>
            <w:r w:rsidRPr="006071F0">
              <w:rPr>
                <w:rFonts w:ascii="Times New Roman" w:hAnsi="Times New Roman" w:cs="Times New Roman"/>
                <w:color w:val="000000"/>
              </w:rPr>
              <w:t>объекта в эксплуатацию</w:t>
            </w:r>
            <w:r>
              <w:rPr>
                <w:rFonts w:ascii="Times New Roman" w:hAnsi="Times New Roman" w:cs="Times New Roman"/>
                <w:color w:val="000000"/>
              </w:rPr>
              <w:t xml:space="preserve"> (или изготовления)</w:t>
            </w:r>
            <w:r w:rsidRPr="006071F0">
              <w:rPr>
                <w:rFonts w:ascii="Times New Roman" w:hAnsi="Times New Roman" w:cs="Times New Roman"/>
                <w:color w:val="000000"/>
              </w:rPr>
              <w:t xml:space="preserve"> до текущего момента (или даты оценки).</w:t>
            </w:r>
          </w:p>
        </w:tc>
        <w:tc>
          <w:tcPr>
            <w:tcW w:w="3697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</w:p>
        </w:tc>
      </w:tr>
      <w:tr w:rsidR="004C45F7" w:rsidTr="000F7AAB">
        <w:tc>
          <w:tcPr>
            <w:tcW w:w="3696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0C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Цепной помесячный ценовой индекс</w:t>
            </w:r>
          </w:p>
        </w:tc>
        <w:tc>
          <w:tcPr>
            <w:tcW w:w="3696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697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0C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Отношение цены в данном месяце к цене в предыдущем месяце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для </w:t>
            </w:r>
            <w:r w:rsidRPr="00EC0C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одного и того же объекта.</w:t>
            </w:r>
          </w:p>
        </w:tc>
        <w:tc>
          <w:tcPr>
            <w:tcW w:w="3697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</w:p>
        </w:tc>
      </w:tr>
      <w:tr w:rsidR="004C45F7" w:rsidTr="000F7AAB">
        <w:tc>
          <w:tcPr>
            <w:tcW w:w="3696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C0CCA">
              <w:rPr>
                <w:rFonts w:ascii="Times New Roman" w:eastAsia="Times New Roman" w:hAnsi="Times New Roman" w:cs="Times New Roman"/>
                <w:color w:val="000000"/>
              </w:rPr>
              <w:t>Чистый операционный доход</w:t>
            </w:r>
          </w:p>
        </w:tc>
        <w:tc>
          <w:tcPr>
            <w:tcW w:w="3696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C0CCA">
              <w:rPr>
                <w:rFonts w:ascii="Times New Roman" w:eastAsia="Times New Roman" w:hAnsi="Times New Roman" w:cs="Times New Roman"/>
                <w:color w:val="000000"/>
              </w:rPr>
              <w:t>ЧОД</w:t>
            </w:r>
          </w:p>
        </w:tc>
        <w:tc>
          <w:tcPr>
            <w:tcW w:w="3697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C0CCA">
              <w:rPr>
                <w:rFonts w:ascii="Times New Roman" w:eastAsia="Times New Roman" w:hAnsi="Times New Roman" w:cs="Times New Roman"/>
                <w:color w:val="000000"/>
              </w:rPr>
              <w:t>Действительный валовый доход от приносящих доход объектов за вычетом операционных расходов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3697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C45F7" w:rsidTr="000F7AAB">
        <w:tc>
          <w:tcPr>
            <w:tcW w:w="3696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C0CCA">
              <w:rPr>
                <w:rFonts w:ascii="Times New Roman" w:eastAsia="Times New Roman" w:hAnsi="Times New Roman" w:cs="Times New Roman"/>
                <w:color w:val="000000"/>
              </w:rPr>
              <w:t>Эффективный возраст</w:t>
            </w:r>
          </w:p>
        </w:tc>
        <w:tc>
          <w:tcPr>
            <w:tcW w:w="3696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697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EC0CCA">
              <w:rPr>
                <w:rFonts w:ascii="Times New Roman" w:eastAsia="Times New Roman" w:hAnsi="Times New Roman" w:cs="Times New Roman"/>
                <w:color w:val="000000"/>
              </w:rPr>
              <w:t>Возраст, соответствующий физическому состоянию машины, отражающий факти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ческую наработку машины по состоянию на дату оценки (или текущую дату) </w:t>
            </w:r>
            <w:r w:rsidRPr="00EC0CCA">
              <w:rPr>
                <w:rFonts w:ascii="Times New Roman" w:eastAsia="Times New Roman" w:hAnsi="Times New Roman" w:cs="Times New Roman"/>
                <w:color w:val="000000"/>
              </w:rPr>
              <w:t>и учитывающий условия ее эксплуатации. Может отличаться от хронологического возраста.</w:t>
            </w:r>
          </w:p>
        </w:tc>
        <w:tc>
          <w:tcPr>
            <w:tcW w:w="3697" w:type="dxa"/>
          </w:tcPr>
          <w:p w:rsidR="004C45F7" w:rsidRPr="00EC0CCA" w:rsidRDefault="004C45F7" w:rsidP="00F6732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</w:p>
        </w:tc>
      </w:tr>
    </w:tbl>
    <w:p w:rsidR="004C45F7" w:rsidRDefault="004C45F7"/>
    <w:p w:rsidR="004C45F7" w:rsidRDefault="004C45F7"/>
    <w:sectPr w:rsidR="004C45F7" w:rsidSect="00946955">
      <w:headerReference w:type="default" r:id="rId27"/>
      <w:pgSz w:w="16838" w:h="11906" w:orient="landscape"/>
      <w:pgMar w:top="170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5A59" w:rsidRDefault="00FE5A59" w:rsidP="00946955">
      <w:pPr>
        <w:spacing w:after="0" w:line="240" w:lineRule="auto"/>
      </w:pPr>
      <w:r>
        <w:separator/>
      </w:r>
    </w:p>
  </w:endnote>
  <w:endnote w:type="continuationSeparator" w:id="0">
    <w:p w:rsidR="00FE5A59" w:rsidRDefault="00FE5A59" w:rsidP="009469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5A59" w:rsidRDefault="00FE5A59" w:rsidP="00946955">
      <w:pPr>
        <w:spacing w:after="0" w:line="240" w:lineRule="auto"/>
      </w:pPr>
      <w:r>
        <w:separator/>
      </w:r>
    </w:p>
  </w:footnote>
  <w:footnote w:type="continuationSeparator" w:id="0">
    <w:p w:rsidR="00FE5A59" w:rsidRDefault="00FE5A59" w:rsidP="009469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76551995"/>
      <w:docPartObj>
        <w:docPartGallery w:val="Page Numbers (Top of Page)"/>
        <w:docPartUnique/>
      </w:docPartObj>
    </w:sdtPr>
    <w:sdtContent>
      <w:p w:rsidR="00946955" w:rsidRDefault="0094695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946955" w:rsidRDefault="00946955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45F7"/>
    <w:rsid w:val="00165DC9"/>
    <w:rsid w:val="004C45F7"/>
    <w:rsid w:val="0055284B"/>
    <w:rsid w:val="00946955"/>
    <w:rsid w:val="00A100C7"/>
    <w:rsid w:val="00AC7FD8"/>
    <w:rsid w:val="00B872C4"/>
    <w:rsid w:val="00BC46F5"/>
    <w:rsid w:val="00C27992"/>
    <w:rsid w:val="00CB0EE0"/>
    <w:rsid w:val="00D85554"/>
    <w:rsid w:val="00FE5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45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C45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45F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9469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46955"/>
  </w:style>
  <w:style w:type="paragraph" w:styleId="a8">
    <w:name w:val="footer"/>
    <w:basedOn w:val="a"/>
    <w:link w:val="a9"/>
    <w:uiPriority w:val="99"/>
    <w:unhideWhenUsed/>
    <w:rsid w:val="009469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4695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45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C45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45F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9469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46955"/>
  </w:style>
  <w:style w:type="paragraph" w:styleId="a8">
    <w:name w:val="footer"/>
    <w:basedOn w:val="a"/>
    <w:link w:val="a9"/>
    <w:uiPriority w:val="99"/>
    <w:unhideWhenUsed/>
    <w:rsid w:val="009469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469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" Type="http://schemas.openxmlformats.org/officeDocument/2006/relationships/settings" Target="settings.xml"/><Relationship Id="rId21" Type="http://schemas.openxmlformats.org/officeDocument/2006/relationships/image" Target="media/image8.wmf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2" Type="http://schemas.microsoft.com/office/2007/relationships/stylesWithEffects" Target="stylesWithEffect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fontTable" Target="fontTable.xml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20</Pages>
  <Words>3449</Words>
  <Characters>19661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 РФ</Company>
  <LinksUpToDate>false</LinksUpToDate>
  <CharactersWithSpaces>23064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Image-ПК</dc:creator>
  <cp:keywords/>
  <dc:description/>
  <cp:lastModifiedBy>Image-ПК</cp:lastModifiedBy>
  <cp:revision>2</cp:revision>
  <dcterms:created xsi:type="dcterms:W3CDTF">2017-06-09T13:15:00Z</dcterms:created>
  <dcterms:modified xsi:type="dcterms:W3CDTF">2017-06-09T13:23:00Z</dcterms:modified>
</cp:coreProperties>
</file>