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03" w:rsidRDefault="00901903" w:rsidP="00884477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ПРОЕКТ</w:t>
      </w:r>
    </w:p>
    <w:p w:rsidR="005A31C0" w:rsidRPr="00884477" w:rsidRDefault="005A31C0" w:rsidP="00884477">
      <w:pPr>
        <w:widowControl w:val="0"/>
        <w:suppressAutoHyphens/>
        <w:spacing w:after="0" w:line="360" w:lineRule="auto"/>
        <w:ind w:firstLine="709"/>
        <w:jc w:val="right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УТВЕРЖДЕНО </w:t>
      </w:r>
    </w:p>
    <w:p w:rsidR="000404F8" w:rsidRPr="00884477" w:rsidRDefault="005A31C0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Решением Общего собрания членов</w:t>
      </w:r>
    </w:p>
    <w:p w:rsidR="000404F8" w:rsidRPr="00884477" w:rsidRDefault="000404F8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Саморегулируемой организации</w:t>
      </w:r>
    </w:p>
    <w:p w:rsidR="005A31C0" w:rsidRPr="00884477" w:rsidRDefault="000404F8" w:rsidP="0088447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«Союз «Федерация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Специалистов Оценщиков</w:t>
      </w:r>
      <w:r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:rsidR="005A31C0" w:rsidRPr="00884477" w:rsidRDefault="005A31C0" w:rsidP="00B26C87">
      <w:pPr>
        <w:widowControl w:val="0"/>
        <w:suppressAutoHyphens/>
        <w:spacing w:after="0" w:line="360" w:lineRule="auto"/>
        <w:ind w:left="4111"/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</w:pP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Протокол </w:t>
      </w:r>
      <w:r w:rsid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№ </w:t>
      </w:r>
      <w:r w:rsidR="0057401D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____</w:t>
      </w:r>
      <w:bookmarkStart w:id="0" w:name="_GoBack"/>
      <w:bookmarkEnd w:id="0"/>
      <w:r w:rsid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 от 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«</w:t>
      </w:r>
      <w:r w:rsidR="00055EE3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__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» </w:t>
      </w:r>
      <w:r w:rsidR="00055EE3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______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 201</w:t>
      </w:r>
      <w:r w:rsidR="00886278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>8</w:t>
      </w:r>
      <w:r w:rsidRPr="00884477">
        <w:rPr>
          <w:rFonts w:ascii="Times New Roman" w:eastAsia="SimSun" w:hAnsi="Times New Roman" w:cs="Times New Roman"/>
          <w:b/>
          <w:bCs/>
          <w:kern w:val="36"/>
          <w:sz w:val="24"/>
          <w:szCs w:val="24"/>
          <w:lang w:eastAsia="hi-IN" w:bidi="hi-IN"/>
        </w:rPr>
        <w:t xml:space="preserve"> г.</w:t>
      </w:r>
    </w:p>
    <w:p w:rsidR="00C10499" w:rsidRDefault="00C10499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797" w:rsidRDefault="000F6E93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F7797" w:rsidRDefault="00AF7797" w:rsidP="00C104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797">
        <w:rPr>
          <w:rFonts w:ascii="Times New Roman" w:hAnsi="Times New Roman"/>
          <w:b/>
          <w:sz w:val="24"/>
          <w:szCs w:val="24"/>
        </w:rPr>
        <w:t xml:space="preserve">О ПОРЯДКЕ ОПРЕДЕЛЕНИЯ РАЗМЕРА </w:t>
      </w:r>
    </w:p>
    <w:p w:rsidR="000F6E93" w:rsidRDefault="00AF7797" w:rsidP="00C104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7797">
        <w:rPr>
          <w:rFonts w:ascii="Times New Roman" w:hAnsi="Times New Roman"/>
          <w:b/>
          <w:sz w:val="24"/>
          <w:szCs w:val="24"/>
        </w:rPr>
        <w:t>И СПОСОБА УПЛАТЫ ЧЛЕНСКИХ ВЗНОСОВ</w:t>
      </w:r>
      <w:r w:rsidRPr="00AF7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0404F8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САМОРЕГУЛИРУЕМОЙ ОРГАНИЗАЦИИ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84477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0404F8" w:rsidRPr="00884477">
        <w:rPr>
          <w:rFonts w:ascii="Times New Roman" w:hAnsi="Times New Roman" w:cs="Times New Roman"/>
          <w:b/>
          <w:sz w:val="24"/>
          <w:szCs w:val="24"/>
          <w:lang w:eastAsia="ru-RU"/>
        </w:rPr>
        <w:t>«СОЮЗ «ФЕДЕРАЦИЯ СПЕЦИАЛИСТОВ ОЦЕНЩИКОВ»</w:t>
      </w:r>
    </w:p>
    <w:p w:rsidR="00C10499" w:rsidRDefault="00C10499" w:rsidP="00C104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(новая редакция)</w:t>
      </w:r>
    </w:p>
    <w:p w:rsidR="001E6369" w:rsidRPr="00884477" w:rsidRDefault="002A20BF" w:rsidP="00884477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со ст. 15 Федерального закона от 29 июля 1998 </w:t>
      </w:r>
      <w:r w:rsidR="0088447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№ 135-ФЗ «Об оценочной деятельности в Российской Федерации» (далее </w:t>
      </w:r>
      <w:r w:rsidR="00884477">
        <w:rPr>
          <w:rFonts w:ascii="Times New Roman" w:hAnsi="Times New Roman" w:cs="Times New Roman"/>
          <w:sz w:val="24"/>
          <w:szCs w:val="24"/>
        </w:rPr>
        <w:t>–</w:t>
      </w:r>
      <w:r w:rsidR="00F90208">
        <w:rPr>
          <w:rFonts w:ascii="Times New Roman" w:hAnsi="Times New Roman" w:cs="Times New Roman"/>
          <w:sz w:val="24"/>
          <w:szCs w:val="24"/>
        </w:rPr>
        <w:t xml:space="preserve">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>), предусматривающей обязанность оценщика по уплате взносов, установленных саморегулируемой организацией оценщиков.</w:t>
      </w:r>
    </w:p>
    <w:p w:rsidR="004C656B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1.2. Настоящее Положение является внутренним документом Союза, определяющим виды взносов, основания и порядок их внесения членами Союза.</w:t>
      </w:r>
    </w:p>
    <w:p w:rsidR="000F6E93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1.3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. Взносы, уплачиваемые в </w:t>
      </w:r>
      <w:r w:rsidR="008043AA" w:rsidRPr="00884477">
        <w:rPr>
          <w:rFonts w:ascii="Times New Roman" w:hAnsi="Times New Roman" w:cs="Times New Roman"/>
          <w:sz w:val="24"/>
          <w:szCs w:val="24"/>
        </w:rPr>
        <w:t xml:space="preserve">саморегулируемую организацию «Союз «Федерация </w:t>
      </w:r>
      <w:r w:rsidR="00884477" w:rsidRPr="00884477">
        <w:rPr>
          <w:rFonts w:ascii="Times New Roman" w:hAnsi="Times New Roman" w:cs="Times New Roman"/>
          <w:sz w:val="24"/>
          <w:szCs w:val="24"/>
        </w:rPr>
        <w:t>Специалистов Оценщиков</w:t>
      </w:r>
      <w:r w:rsidR="008043AA" w:rsidRPr="00884477">
        <w:rPr>
          <w:rFonts w:ascii="Times New Roman" w:hAnsi="Times New Roman" w:cs="Times New Roman"/>
          <w:sz w:val="24"/>
          <w:szCs w:val="24"/>
        </w:rPr>
        <w:t>»</w:t>
      </w:r>
      <w:r w:rsidRPr="0088447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8043AA" w:rsidRPr="00884477">
        <w:rPr>
          <w:rFonts w:ascii="Times New Roman" w:hAnsi="Times New Roman" w:cs="Times New Roman"/>
          <w:sz w:val="24"/>
          <w:szCs w:val="24"/>
        </w:rPr>
        <w:t xml:space="preserve"> Союз</w:t>
      </w:r>
      <w:r w:rsidRPr="00884477">
        <w:rPr>
          <w:rFonts w:ascii="Times New Roman" w:hAnsi="Times New Roman" w:cs="Times New Roman"/>
          <w:sz w:val="24"/>
          <w:szCs w:val="24"/>
        </w:rPr>
        <w:t>)</w:t>
      </w:r>
      <w:r w:rsidR="00884477">
        <w:rPr>
          <w:rFonts w:ascii="Times New Roman" w:hAnsi="Times New Roman" w:cs="Times New Roman"/>
          <w:sz w:val="24"/>
          <w:szCs w:val="24"/>
        </w:rPr>
        <w:t>,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 являются источником формирования имущества </w:t>
      </w:r>
      <w:r w:rsidR="00F90208">
        <w:rPr>
          <w:rFonts w:ascii="Times New Roman" w:hAnsi="Times New Roman" w:cs="Times New Roman"/>
          <w:sz w:val="24"/>
          <w:szCs w:val="24"/>
        </w:rPr>
        <w:t>Союза</w:t>
      </w:r>
      <w:r w:rsid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1.4. Вступительные, ежегодные членские, целевые взносы и взносы в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компенсационный фонд уплачиваются в валюте Российской Федерации – рублях.</w:t>
      </w:r>
    </w:p>
    <w:p w:rsidR="00E7772A" w:rsidRPr="00884477" w:rsidRDefault="004C656B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1.5. </w:t>
      </w:r>
      <w:r w:rsidR="00E7772A" w:rsidRPr="00884477">
        <w:rPr>
          <w:rFonts w:ascii="Times New Roman" w:hAnsi="Times New Roman" w:cs="Times New Roman"/>
          <w:sz w:val="24"/>
          <w:szCs w:val="24"/>
        </w:rPr>
        <w:t>Члены Союза обязаны своевременно вносить взносы в порядке и размерах, утвержденных настоящим Положением.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1.</w:t>
      </w:r>
      <w:r w:rsidR="004C656B" w:rsidRPr="00884477">
        <w:rPr>
          <w:rFonts w:ascii="Times New Roman" w:hAnsi="Times New Roman" w:cs="Times New Roman"/>
          <w:sz w:val="24"/>
          <w:szCs w:val="24"/>
        </w:rPr>
        <w:t>6</w:t>
      </w:r>
      <w:r w:rsidRPr="00884477">
        <w:rPr>
          <w:rFonts w:ascii="Times New Roman" w:hAnsi="Times New Roman" w:cs="Times New Roman"/>
          <w:sz w:val="24"/>
          <w:szCs w:val="24"/>
        </w:rPr>
        <w:t xml:space="preserve">. Прекращение членства в </w:t>
      </w:r>
      <w:r w:rsidR="004C656B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не является основанием для освобождения от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у</w:t>
      </w:r>
      <w:r w:rsidR="001E6369" w:rsidRPr="00884477">
        <w:rPr>
          <w:rFonts w:ascii="Times New Roman" w:hAnsi="Times New Roman" w:cs="Times New Roman"/>
          <w:sz w:val="24"/>
          <w:szCs w:val="24"/>
        </w:rPr>
        <w:t>платы задолженности по взносам.</w:t>
      </w:r>
    </w:p>
    <w:p w:rsidR="001E6369" w:rsidRPr="00884477" w:rsidRDefault="002A20BF" w:rsidP="00B84724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2. ВИДЫ ВЗНОСОВ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2.1. В 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установлены следующие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 виды взносов в денежной форме: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вступительный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B45FD8" w:rsidRPr="00884477">
        <w:rPr>
          <w:rFonts w:ascii="Times New Roman" w:hAnsi="Times New Roman" w:cs="Times New Roman"/>
          <w:sz w:val="24"/>
          <w:szCs w:val="24"/>
        </w:rPr>
        <w:t>;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ежегодный членский</w:t>
      </w:r>
      <w:r w:rsidR="00CE50AA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B45FD8" w:rsidRPr="00884477">
        <w:rPr>
          <w:rFonts w:ascii="Times New Roman" w:hAnsi="Times New Roman" w:cs="Times New Roman"/>
          <w:sz w:val="24"/>
          <w:szCs w:val="24"/>
        </w:rPr>
        <w:t>;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F7797">
        <w:rPr>
          <w:rFonts w:ascii="Times New Roman" w:hAnsi="Times New Roman" w:cs="Times New Roman"/>
          <w:sz w:val="24"/>
          <w:szCs w:val="24"/>
        </w:rPr>
        <w:t xml:space="preserve">взнос </w:t>
      </w:r>
      <w:r w:rsidR="00B45FD8" w:rsidRPr="00884477">
        <w:rPr>
          <w:rFonts w:ascii="Times New Roman" w:hAnsi="Times New Roman" w:cs="Times New Roman"/>
          <w:sz w:val="24"/>
          <w:szCs w:val="24"/>
        </w:rPr>
        <w:t>в компенсационный фонд;</w:t>
      </w:r>
    </w:p>
    <w:p w:rsidR="008F7A92" w:rsidRPr="00884477" w:rsidRDefault="008F7A92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целев</w:t>
      </w:r>
      <w:r w:rsidR="00D85637">
        <w:rPr>
          <w:rFonts w:ascii="Times New Roman" w:hAnsi="Times New Roman" w:cs="Times New Roman"/>
          <w:sz w:val="24"/>
          <w:szCs w:val="24"/>
        </w:rPr>
        <w:t>ой</w:t>
      </w:r>
      <w:r w:rsidR="00AF7797">
        <w:rPr>
          <w:rFonts w:ascii="Times New Roman" w:hAnsi="Times New Roman" w:cs="Times New Roman"/>
          <w:sz w:val="24"/>
          <w:szCs w:val="24"/>
        </w:rPr>
        <w:t xml:space="preserve"> взнос</w:t>
      </w:r>
      <w:r w:rsidRPr="00884477">
        <w:rPr>
          <w:rFonts w:ascii="Times New Roman" w:hAnsi="Times New Roman" w:cs="Times New Roman"/>
          <w:sz w:val="24"/>
          <w:szCs w:val="24"/>
        </w:rPr>
        <w:t>;</w:t>
      </w:r>
    </w:p>
    <w:p w:rsidR="001E6369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- иные</w:t>
      </w:r>
      <w:r w:rsidR="00AF7797">
        <w:rPr>
          <w:rFonts w:ascii="Times New Roman" w:hAnsi="Times New Roman" w:cs="Times New Roman"/>
          <w:sz w:val="24"/>
          <w:szCs w:val="24"/>
        </w:rPr>
        <w:t xml:space="preserve"> взносы</w:t>
      </w:r>
      <w:r w:rsidR="001E6369" w:rsidRPr="00884477">
        <w:rPr>
          <w:rFonts w:ascii="Times New Roman" w:hAnsi="Times New Roman" w:cs="Times New Roman"/>
          <w:sz w:val="24"/>
          <w:szCs w:val="24"/>
        </w:rPr>
        <w:t>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2.2. Вступительный взнос – денежные средства, уплачиваемые </w:t>
      </w:r>
      <w:r w:rsidR="00190EF0">
        <w:rPr>
          <w:rFonts w:ascii="Times New Roman" w:hAnsi="Times New Roman" w:cs="Times New Roman"/>
          <w:sz w:val="24"/>
          <w:szCs w:val="24"/>
        </w:rPr>
        <w:t>физическим лицом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установленный срок в случае принятия Советом Союза решения о</w:t>
      </w:r>
      <w:r w:rsidR="0088447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пр</w:t>
      </w:r>
      <w:r w:rsidR="00D85637">
        <w:rPr>
          <w:rFonts w:ascii="Times New Roman" w:hAnsi="Times New Roman" w:cs="Times New Roman"/>
          <w:sz w:val="24"/>
          <w:szCs w:val="24"/>
        </w:rPr>
        <w:t xml:space="preserve">инятии </w:t>
      </w:r>
      <w:r w:rsidR="00190EF0">
        <w:rPr>
          <w:rFonts w:ascii="Times New Roman" w:hAnsi="Times New Roman" w:cs="Times New Roman"/>
          <w:sz w:val="24"/>
          <w:szCs w:val="24"/>
        </w:rPr>
        <w:t>его</w:t>
      </w:r>
      <w:r w:rsidR="00D85637">
        <w:rPr>
          <w:rFonts w:ascii="Times New Roman" w:hAnsi="Times New Roman" w:cs="Times New Roman"/>
          <w:sz w:val="24"/>
          <w:szCs w:val="24"/>
        </w:rPr>
        <w:t xml:space="preserve"> в члены Союза.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2.3. Ежегодный членский взнос – денежные средства, ежегодно уплачиваемые в</w:t>
      </w:r>
      <w:r w:rsidR="00D85637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устан</w:t>
      </w:r>
      <w:r w:rsidR="00D85637">
        <w:rPr>
          <w:rFonts w:ascii="Times New Roman" w:hAnsi="Times New Roman" w:cs="Times New Roman"/>
          <w:sz w:val="24"/>
          <w:szCs w:val="24"/>
        </w:rPr>
        <w:t>овленном порядке членами Союза.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2.4. Взнос в компенсационный фонд – денежные средства, уплачиваемые членами Союза в обязательном порядке для форми</w:t>
      </w:r>
      <w:r w:rsidR="00D85637">
        <w:rPr>
          <w:rFonts w:ascii="Times New Roman" w:hAnsi="Times New Roman" w:cs="Times New Roman"/>
          <w:sz w:val="24"/>
          <w:szCs w:val="24"/>
        </w:rPr>
        <w:t>рования компенсационного фонда.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2.5. Целевой взнос – денежные средства, уплачиваемые членами Союза, предназначенные для финансиро</w:t>
      </w:r>
      <w:r w:rsidR="00D85637">
        <w:rPr>
          <w:rFonts w:ascii="Times New Roman" w:hAnsi="Times New Roman" w:cs="Times New Roman"/>
          <w:sz w:val="24"/>
          <w:szCs w:val="24"/>
        </w:rPr>
        <w:t>вания определенных мероприятий.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2.6. Иные взносы – добровольно переданные Союзу денежные средства, пожертвования</w:t>
      </w:r>
      <w:r w:rsidR="00E20394" w:rsidRPr="00884477">
        <w:rPr>
          <w:rFonts w:ascii="Times New Roman" w:hAnsi="Times New Roman" w:cs="Times New Roman"/>
          <w:sz w:val="24"/>
          <w:szCs w:val="24"/>
        </w:rPr>
        <w:t xml:space="preserve"> и др. от 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="00D85637">
        <w:rPr>
          <w:rFonts w:ascii="Times New Roman" w:hAnsi="Times New Roman" w:cs="Times New Roman"/>
          <w:sz w:val="24"/>
          <w:szCs w:val="24"/>
        </w:rPr>
        <w:t>.</w:t>
      </w:r>
    </w:p>
    <w:p w:rsidR="00082A74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2.7. Размер вступительного и ежегодного членских взносов, а также сроки их </w:t>
      </w:r>
      <w:r w:rsidR="009D239C" w:rsidRPr="00884477">
        <w:rPr>
          <w:rFonts w:ascii="Times New Roman" w:hAnsi="Times New Roman" w:cs="Times New Roman"/>
          <w:sz w:val="24"/>
          <w:szCs w:val="24"/>
        </w:rPr>
        <w:t>уплаты</w:t>
      </w:r>
      <w:r w:rsidRPr="00884477">
        <w:rPr>
          <w:rFonts w:ascii="Times New Roman" w:hAnsi="Times New Roman" w:cs="Times New Roman"/>
          <w:sz w:val="24"/>
          <w:szCs w:val="24"/>
        </w:rPr>
        <w:t xml:space="preserve"> устанавливаются решением </w:t>
      </w:r>
      <w:r w:rsidR="009D239C" w:rsidRPr="00884477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="00D85637">
        <w:rPr>
          <w:rFonts w:ascii="Times New Roman" w:hAnsi="Times New Roman" w:cs="Times New Roman"/>
          <w:sz w:val="24"/>
          <w:szCs w:val="24"/>
        </w:rPr>
        <w:t>.</w:t>
      </w:r>
    </w:p>
    <w:p w:rsidR="001E6369" w:rsidRPr="00884477" w:rsidRDefault="00082A7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2.8. Взносы могут быть уплачены путем перечисления денежных средств на банковский счет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безналичном порядке самим оценщиком, юридическим лицом, соответствующим условиям, установленным статьей 15.1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Закона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 xml:space="preserve">, с которым у оценщика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заключен трудовой договор</w:t>
      </w:r>
      <w:r w:rsidRPr="00884477">
        <w:rPr>
          <w:rFonts w:ascii="Times New Roman" w:hAnsi="Times New Roman" w:cs="Times New Roman"/>
          <w:sz w:val="24"/>
          <w:szCs w:val="24"/>
        </w:rPr>
        <w:t xml:space="preserve">, а также иным лицом, уполномоченным действовать от имени и в интересах оценщика, либо внесены в кассу </w:t>
      </w:r>
      <w:r w:rsidR="00E20394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на основании приходного кассового ордера оценщиком лично.</w:t>
      </w:r>
    </w:p>
    <w:p w:rsidR="001E6369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3. ОСНОВАНИЯ И ПОРЯДОК ВНЕСЕНИЯ ВЗНОСОВ</w:t>
      </w:r>
    </w:p>
    <w:p w:rsidR="002A20BF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 Основания и порядок </w:t>
      </w:r>
      <w:r w:rsidR="001E6369" w:rsidRPr="00884477">
        <w:rPr>
          <w:rFonts w:ascii="Times New Roman" w:hAnsi="Times New Roman" w:cs="Times New Roman"/>
          <w:sz w:val="24"/>
          <w:szCs w:val="24"/>
        </w:rPr>
        <w:t>внесения вступительн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F90208">
        <w:rPr>
          <w:rFonts w:ascii="Times New Roman" w:hAnsi="Times New Roman" w:cs="Times New Roman"/>
          <w:sz w:val="24"/>
          <w:szCs w:val="24"/>
        </w:rPr>
        <w:t>а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3.1.1. Основанием для внесения вступительного взноса является решение Совета</w:t>
      </w:r>
      <w:r w:rsidR="0088447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="001E6369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C10499">
        <w:rPr>
          <w:rFonts w:ascii="Times New Roman" w:hAnsi="Times New Roman" w:cs="Times New Roman"/>
          <w:sz w:val="24"/>
          <w:szCs w:val="24"/>
        </w:rPr>
        <w:t xml:space="preserve">физического лица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в члены </w:t>
      </w:r>
      <w:r w:rsidR="001E6369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:rsidR="00C85A20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3.1.2. Срок внесения вступительного взноса – в течение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трех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дней с момента принятия Советом 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решения о приеме </w:t>
      </w:r>
      <w:r w:rsidR="00C10499">
        <w:rPr>
          <w:rFonts w:ascii="Times New Roman" w:hAnsi="Times New Roman" w:cs="Times New Roman"/>
          <w:sz w:val="24"/>
          <w:szCs w:val="24"/>
        </w:rPr>
        <w:t>физического лица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члены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C10499">
        <w:rPr>
          <w:rFonts w:ascii="Times New Roman" w:hAnsi="Times New Roman" w:cs="Times New Roman"/>
          <w:sz w:val="24"/>
          <w:szCs w:val="24"/>
        </w:rPr>
        <w:t>Физическое лицо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 xml:space="preserve">считается извещенным о приеме его в члены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с момента направления ему уведомления о вынесении положительного решения по электронной почте или опубликования данной информации на официальном сайте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 в информационно-телекоммуникационной сети «Интернет»</w:t>
      </w:r>
      <w:r w:rsidR="001A34A5" w:rsidRPr="008844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3.1.3. Размер вступительного взноса устанавливается Советом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и публикуется на официальном сайте 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Союза в информационно-телекоммуникационной сети «Интернет»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>3.1.4. Вступительный взнос уплачивается однократно. В случа</w:t>
      </w:r>
      <w:r w:rsidR="00580E41">
        <w:rPr>
          <w:rFonts w:ascii="Times New Roman" w:hAnsi="Times New Roman" w:cs="Times New Roman"/>
          <w:sz w:val="24"/>
          <w:szCs w:val="24"/>
        </w:rPr>
        <w:t>е</w:t>
      </w:r>
      <w:r w:rsidRPr="00884477">
        <w:rPr>
          <w:rFonts w:ascii="Times New Roman" w:hAnsi="Times New Roman" w:cs="Times New Roman"/>
          <w:sz w:val="24"/>
          <w:szCs w:val="24"/>
        </w:rPr>
        <w:t xml:space="preserve">, </w:t>
      </w:r>
      <w:r w:rsidR="00580E41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членство оценщика в 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прекращ</w:t>
      </w:r>
      <w:r w:rsidR="00580E41">
        <w:rPr>
          <w:rFonts w:ascii="Times New Roman" w:hAnsi="Times New Roman" w:cs="Times New Roman"/>
          <w:sz w:val="24"/>
          <w:szCs w:val="24"/>
        </w:rPr>
        <w:t>алось</w:t>
      </w:r>
      <w:r w:rsidRPr="00884477">
        <w:rPr>
          <w:rFonts w:ascii="Times New Roman" w:hAnsi="Times New Roman" w:cs="Times New Roman"/>
          <w:sz w:val="24"/>
          <w:szCs w:val="24"/>
        </w:rPr>
        <w:t xml:space="preserve"> по каким-либо основаниям, а в дальнейшем </w:t>
      </w:r>
      <w:r w:rsidR="00580E41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884477">
        <w:rPr>
          <w:rFonts w:ascii="Times New Roman" w:hAnsi="Times New Roman" w:cs="Times New Roman"/>
          <w:sz w:val="24"/>
          <w:szCs w:val="24"/>
        </w:rPr>
        <w:t>оценщик вновь был принят в члены</w:t>
      </w:r>
      <w:r w:rsidR="00C85A20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A46136" w:rsidRPr="00884477">
        <w:rPr>
          <w:rFonts w:ascii="Times New Roman" w:hAnsi="Times New Roman" w:cs="Times New Roman"/>
          <w:sz w:val="24"/>
          <w:szCs w:val="24"/>
        </w:rPr>
        <w:t>,</w:t>
      </w:r>
      <w:r w:rsidRPr="00884477">
        <w:rPr>
          <w:rFonts w:ascii="Times New Roman" w:hAnsi="Times New Roman" w:cs="Times New Roman"/>
          <w:sz w:val="24"/>
          <w:szCs w:val="24"/>
        </w:rPr>
        <w:t xml:space="preserve"> он обязан уплатить вступительный взнос в порядке, уста</w:t>
      </w:r>
      <w:r w:rsidR="00C85A20" w:rsidRPr="00884477">
        <w:rPr>
          <w:rFonts w:ascii="Times New Roman" w:hAnsi="Times New Roman" w:cs="Times New Roman"/>
          <w:sz w:val="24"/>
          <w:szCs w:val="24"/>
        </w:rPr>
        <w:t>новленном настоящим Положением.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 Основание и порядок внесе</w:t>
      </w:r>
      <w:r w:rsidR="00580E41">
        <w:rPr>
          <w:rFonts w:ascii="Times New Roman" w:hAnsi="Times New Roman" w:cs="Times New Roman"/>
          <w:sz w:val="24"/>
          <w:szCs w:val="24"/>
        </w:rPr>
        <w:t>ния ежегодн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580E41">
        <w:rPr>
          <w:rFonts w:ascii="Times New Roman" w:hAnsi="Times New Roman" w:cs="Times New Roman"/>
          <w:sz w:val="24"/>
          <w:szCs w:val="24"/>
        </w:rPr>
        <w:t xml:space="preserve"> членск</w:t>
      </w:r>
      <w:r w:rsidR="00F90208">
        <w:rPr>
          <w:rFonts w:ascii="Times New Roman" w:hAnsi="Times New Roman" w:cs="Times New Roman"/>
          <w:sz w:val="24"/>
          <w:szCs w:val="24"/>
        </w:rPr>
        <w:t>ого</w:t>
      </w:r>
      <w:r w:rsidR="00580E41">
        <w:rPr>
          <w:rFonts w:ascii="Times New Roman" w:hAnsi="Times New Roman" w:cs="Times New Roman"/>
          <w:sz w:val="24"/>
          <w:szCs w:val="24"/>
        </w:rPr>
        <w:t xml:space="preserve"> взнос</w:t>
      </w:r>
      <w:r w:rsidR="00F90208">
        <w:rPr>
          <w:rFonts w:ascii="Times New Roman" w:hAnsi="Times New Roman" w:cs="Times New Roman"/>
          <w:sz w:val="24"/>
          <w:szCs w:val="24"/>
        </w:rPr>
        <w:t>а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3.2.1. Размер ежегодного членского взноса и порядок его уплаты определяются решением Совета</w:t>
      </w:r>
      <w:r w:rsidR="002C1664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C85A20"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3.2.2. Основанием для внесения ежегодного членского взноса является членство в</w:t>
      </w:r>
      <w:r w:rsidR="00580E41">
        <w:rPr>
          <w:rFonts w:ascii="Times New Roman" w:hAnsi="Times New Roman" w:cs="Times New Roman"/>
          <w:sz w:val="24"/>
          <w:szCs w:val="24"/>
        </w:rPr>
        <w:t> </w:t>
      </w:r>
      <w:r w:rsidR="00C85A20" w:rsidRPr="00884477">
        <w:rPr>
          <w:rFonts w:ascii="Times New Roman" w:hAnsi="Times New Roman" w:cs="Times New Roman"/>
          <w:sz w:val="24"/>
          <w:szCs w:val="24"/>
        </w:rPr>
        <w:t>Союзе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D32F70" w:rsidRPr="00421AE7" w:rsidRDefault="00C85A20" w:rsidP="00421A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AE7">
        <w:rPr>
          <w:rFonts w:ascii="Times New Roman" w:hAnsi="Times New Roman" w:cs="Times New Roman"/>
          <w:sz w:val="24"/>
          <w:szCs w:val="24"/>
        </w:rPr>
        <w:t>3.2.3. Перв</w:t>
      </w:r>
      <w:r w:rsidR="009D239C" w:rsidRPr="00421AE7">
        <w:rPr>
          <w:rFonts w:ascii="Times New Roman" w:hAnsi="Times New Roman" w:cs="Times New Roman"/>
          <w:sz w:val="24"/>
          <w:szCs w:val="24"/>
        </w:rPr>
        <w:t>ый</w:t>
      </w:r>
      <w:r w:rsidRPr="00421AE7">
        <w:rPr>
          <w:rFonts w:ascii="Times New Roman" w:hAnsi="Times New Roman" w:cs="Times New Roman"/>
          <w:sz w:val="24"/>
          <w:szCs w:val="24"/>
        </w:rPr>
        <w:t xml:space="preserve"> членский взнос уплачивается каждым </w:t>
      </w:r>
      <w:r w:rsidR="00196D18" w:rsidRPr="00421AE7">
        <w:rPr>
          <w:rFonts w:ascii="Times New Roman" w:hAnsi="Times New Roman" w:cs="Times New Roman"/>
          <w:sz w:val="24"/>
          <w:szCs w:val="24"/>
        </w:rPr>
        <w:t xml:space="preserve">членом </w:t>
      </w:r>
      <w:r w:rsidRPr="00421AE7">
        <w:rPr>
          <w:rFonts w:ascii="Times New Roman" w:hAnsi="Times New Roman" w:cs="Times New Roman"/>
          <w:sz w:val="24"/>
          <w:szCs w:val="24"/>
        </w:rPr>
        <w:t xml:space="preserve">Союза одновременно со вступительным взносом. </w:t>
      </w:r>
      <w:r w:rsidR="00B3025C" w:rsidRPr="00421AE7">
        <w:rPr>
          <w:rFonts w:ascii="Times New Roman" w:hAnsi="Times New Roman" w:cs="Times New Roman"/>
          <w:sz w:val="24"/>
          <w:szCs w:val="24"/>
        </w:rPr>
        <w:t xml:space="preserve">Членский взнос за квартал в котором член Союза вступил в Союз оплачивается 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членом Союза </w:t>
      </w:r>
      <w:r w:rsidR="00B3025C" w:rsidRPr="00421AE7">
        <w:rPr>
          <w:rFonts w:ascii="Times New Roman" w:hAnsi="Times New Roman" w:cs="Times New Roman"/>
          <w:sz w:val="24"/>
          <w:szCs w:val="24"/>
        </w:rPr>
        <w:t xml:space="preserve">в полном размере в случае если прошло менее половины квартала. 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Членский взнос за квартал в котором член Союза вступил в Союз </w:t>
      </w:r>
      <w:r w:rsidR="00B3025C">
        <w:rPr>
          <w:rFonts w:ascii="Times New Roman" w:hAnsi="Times New Roman" w:cs="Times New Roman"/>
          <w:sz w:val="24"/>
          <w:szCs w:val="24"/>
        </w:rPr>
        <w:t xml:space="preserve">не оплачивается членом Союза 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в случае если прошло </w:t>
      </w:r>
      <w:r w:rsidR="00B3025C">
        <w:rPr>
          <w:rFonts w:ascii="Times New Roman" w:hAnsi="Times New Roman" w:cs="Times New Roman"/>
          <w:sz w:val="24"/>
          <w:szCs w:val="24"/>
        </w:rPr>
        <w:t>более</w:t>
      </w:r>
      <w:r w:rsidR="00B3025C" w:rsidRPr="00B3025C">
        <w:rPr>
          <w:rFonts w:ascii="Times New Roman" w:hAnsi="Times New Roman" w:cs="Times New Roman"/>
          <w:sz w:val="24"/>
          <w:szCs w:val="24"/>
        </w:rPr>
        <w:t xml:space="preserve"> половины квартала.</w:t>
      </w:r>
      <w:r w:rsidR="00B3025C">
        <w:rPr>
          <w:rFonts w:ascii="Times New Roman" w:hAnsi="Times New Roman" w:cs="Times New Roman"/>
          <w:sz w:val="24"/>
          <w:szCs w:val="24"/>
        </w:rPr>
        <w:t xml:space="preserve"> Последующие кварталы года в котором </w:t>
      </w:r>
      <w:r w:rsidR="00B3025C" w:rsidRPr="00B3025C">
        <w:rPr>
          <w:rFonts w:ascii="Times New Roman" w:hAnsi="Times New Roman" w:cs="Times New Roman"/>
          <w:sz w:val="24"/>
          <w:szCs w:val="24"/>
        </w:rPr>
        <w:t>член Союза вступил в Союз</w:t>
      </w:r>
      <w:r w:rsidR="00B3025C">
        <w:rPr>
          <w:rFonts w:ascii="Times New Roman" w:hAnsi="Times New Roman" w:cs="Times New Roman"/>
          <w:sz w:val="24"/>
          <w:szCs w:val="24"/>
        </w:rPr>
        <w:t xml:space="preserve"> оплачиваются членом Союза в полном размере.</w:t>
      </w:r>
    </w:p>
    <w:p w:rsidR="0091663D" w:rsidRPr="0091663D" w:rsidRDefault="00D32F70" w:rsidP="00421A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AE7">
        <w:rPr>
          <w:rFonts w:ascii="Times New Roman" w:hAnsi="Times New Roman" w:cs="Times New Roman"/>
          <w:sz w:val="24"/>
          <w:szCs w:val="24"/>
        </w:rPr>
        <w:t xml:space="preserve">3.2.4. </w:t>
      </w:r>
      <w:r w:rsidR="00C85A20" w:rsidRPr="00421AE7">
        <w:rPr>
          <w:rFonts w:ascii="Times New Roman" w:hAnsi="Times New Roman" w:cs="Times New Roman"/>
          <w:sz w:val="24"/>
          <w:szCs w:val="24"/>
        </w:rPr>
        <w:t xml:space="preserve">Второй и последующие ежегодные членские взносы уплачиваются каждым членом Союза </w:t>
      </w:r>
      <w:r w:rsidRPr="00421AE7">
        <w:rPr>
          <w:rFonts w:ascii="Times New Roman" w:hAnsi="Times New Roman" w:cs="Times New Roman"/>
          <w:sz w:val="24"/>
          <w:szCs w:val="24"/>
        </w:rPr>
        <w:t xml:space="preserve">ежегодно, </w:t>
      </w:r>
      <w:r w:rsidR="00C85A20" w:rsidRPr="00421AE7">
        <w:rPr>
          <w:rFonts w:ascii="Times New Roman" w:hAnsi="Times New Roman" w:cs="Times New Roman"/>
          <w:sz w:val="24"/>
          <w:szCs w:val="24"/>
        </w:rPr>
        <w:t>в срок не позднее тридцатого марта текущего года</w:t>
      </w:r>
      <w:r w:rsidRPr="00421AE7">
        <w:rPr>
          <w:rFonts w:ascii="Times New Roman" w:hAnsi="Times New Roman" w:cs="Times New Roman"/>
          <w:sz w:val="24"/>
          <w:szCs w:val="24"/>
        </w:rPr>
        <w:t>, или ежеквартально, течение квартала</w:t>
      </w:r>
      <w:r w:rsidR="00580E41" w:rsidRPr="00421A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63D" w:rsidRPr="00421AE7" w:rsidRDefault="0091663D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AE7">
        <w:rPr>
          <w:rFonts w:ascii="Times New Roman" w:hAnsi="Times New Roman" w:cs="Times New Roman"/>
          <w:sz w:val="24"/>
          <w:szCs w:val="24"/>
        </w:rPr>
        <w:t>3.2.5. В случае, если членство оценщика в Союзе прекращ</w:t>
      </w:r>
      <w:r w:rsidR="00BB4A4F" w:rsidRPr="00421AE7">
        <w:rPr>
          <w:rFonts w:ascii="Times New Roman" w:hAnsi="Times New Roman" w:cs="Times New Roman"/>
          <w:sz w:val="24"/>
          <w:szCs w:val="24"/>
        </w:rPr>
        <w:t>ено</w:t>
      </w:r>
      <w:r w:rsidRPr="00421AE7">
        <w:rPr>
          <w:rFonts w:ascii="Times New Roman" w:hAnsi="Times New Roman" w:cs="Times New Roman"/>
          <w:sz w:val="24"/>
          <w:szCs w:val="24"/>
        </w:rPr>
        <w:t xml:space="preserve"> по каким-либо основаниям, Членский взнос за квартал в котором член Союза вышел из Союза оплачивается </w:t>
      </w:r>
      <w:r w:rsidR="00BB4A4F" w:rsidRPr="00421AE7">
        <w:rPr>
          <w:rFonts w:ascii="Times New Roman" w:hAnsi="Times New Roman" w:cs="Times New Roman"/>
          <w:sz w:val="24"/>
          <w:szCs w:val="24"/>
        </w:rPr>
        <w:t>им</w:t>
      </w:r>
      <w:r w:rsidRPr="00421AE7">
        <w:rPr>
          <w:rFonts w:ascii="Times New Roman" w:hAnsi="Times New Roman" w:cs="Times New Roman"/>
          <w:sz w:val="24"/>
          <w:szCs w:val="24"/>
        </w:rPr>
        <w:t xml:space="preserve"> в полном размере</w:t>
      </w:r>
      <w:r w:rsidR="00BB4A4F" w:rsidRPr="00421AE7">
        <w:rPr>
          <w:rFonts w:ascii="Times New Roman" w:hAnsi="Times New Roman" w:cs="Times New Roman"/>
          <w:sz w:val="24"/>
          <w:szCs w:val="24"/>
        </w:rPr>
        <w:t>,</w:t>
      </w:r>
      <w:r w:rsidRPr="00421AE7">
        <w:rPr>
          <w:rFonts w:ascii="Times New Roman" w:hAnsi="Times New Roman" w:cs="Times New Roman"/>
          <w:sz w:val="24"/>
          <w:szCs w:val="24"/>
        </w:rPr>
        <w:t xml:space="preserve"> если прошло более половины квартала. Членский взнос за квартал</w:t>
      </w:r>
      <w:r w:rsidR="004D1B53" w:rsidRPr="00421AE7">
        <w:rPr>
          <w:rFonts w:ascii="Times New Roman" w:hAnsi="Times New Roman" w:cs="Times New Roman"/>
          <w:sz w:val="24"/>
          <w:szCs w:val="24"/>
        </w:rPr>
        <w:t>,</w:t>
      </w:r>
      <w:r w:rsidRPr="00421AE7">
        <w:rPr>
          <w:rFonts w:ascii="Times New Roman" w:hAnsi="Times New Roman" w:cs="Times New Roman"/>
          <w:sz w:val="24"/>
          <w:szCs w:val="24"/>
        </w:rPr>
        <w:t xml:space="preserve"> в котором членство оценщика в Союзе  прекращено не оплачивается членом Союза</w:t>
      </w:r>
      <w:r w:rsidR="004D1B53" w:rsidRPr="00421AE7">
        <w:rPr>
          <w:rFonts w:ascii="Times New Roman" w:hAnsi="Times New Roman" w:cs="Times New Roman"/>
          <w:sz w:val="24"/>
          <w:szCs w:val="24"/>
        </w:rPr>
        <w:t>,</w:t>
      </w:r>
      <w:r w:rsidRPr="00421AE7">
        <w:rPr>
          <w:rFonts w:ascii="Times New Roman" w:hAnsi="Times New Roman" w:cs="Times New Roman"/>
          <w:sz w:val="24"/>
          <w:szCs w:val="24"/>
        </w:rPr>
        <w:t xml:space="preserve"> в случае если прошло менее половины квартала.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63D">
        <w:rPr>
          <w:rFonts w:ascii="Times New Roman" w:hAnsi="Times New Roman" w:cs="Times New Roman"/>
          <w:sz w:val="24"/>
          <w:szCs w:val="24"/>
        </w:rPr>
        <w:t>3.3. Основание и порядок внесения взнос</w:t>
      </w:r>
      <w:r w:rsidR="00F90208" w:rsidRPr="0091663D">
        <w:rPr>
          <w:rFonts w:ascii="Times New Roman" w:hAnsi="Times New Roman" w:cs="Times New Roman"/>
          <w:sz w:val="24"/>
          <w:szCs w:val="24"/>
        </w:rPr>
        <w:t>а</w:t>
      </w:r>
      <w:r w:rsidRPr="0091663D">
        <w:rPr>
          <w:rFonts w:ascii="Times New Roman" w:hAnsi="Times New Roman" w:cs="Times New Roman"/>
          <w:sz w:val="24"/>
          <w:szCs w:val="24"/>
        </w:rPr>
        <w:t xml:space="preserve"> в компенсационный фонд </w:t>
      </w:r>
      <w:r w:rsidR="00DC3587" w:rsidRPr="0091663D">
        <w:rPr>
          <w:rFonts w:ascii="Times New Roman" w:hAnsi="Times New Roman" w:cs="Times New Roman"/>
          <w:sz w:val="24"/>
          <w:szCs w:val="24"/>
        </w:rPr>
        <w:t>Союза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3.3.1. Основанием внесения взноса в компенсационный фонд является положительное решение Совета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190EF0">
        <w:rPr>
          <w:rFonts w:ascii="Times New Roman" w:hAnsi="Times New Roman" w:cs="Times New Roman"/>
          <w:sz w:val="24"/>
          <w:szCs w:val="24"/>
        </w:rPr>
        <w:t>физического лиц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а </w:t>
      </w:r>
      <w:r w:rsidRPr="00884477">
        <w:rPr>
          <w:rFonts w:ascii="Times New Roman" w:hAnsi="Times New Roman" w:cs="Times New Roman"/>
          <w:sz w:val="24"/>
          <w:szCs w:val="24"/>
        </w:rPr>
        <w:t>в члены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 Союза.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3.3.2. Взнос в компенсационный фонд уплачивается в течение </w:t>
      </w:r>
      <w:r w:rsidR="00941376">
        <w:rPr>
          <w:rFonts w:ascii="Times New Roman" w:hAnsi="Times New Roman" w:cs="Times New Roman"/>
          <w:sz w:val="24"/>
          <w:szCs w:val="24"/>
        </w:rPr>
        <w:t>3 (Т</w:t>
      </w:r>
      <w:r w:rsidR="00DC3587" w:rsidRPr="00884477">
        <w:rPr>
          <w:rFonts w:ascii="Times New Roman" w:hAnsi="Times New Roman" w:cs="Times New Roman"/>
          <w:sz w:val="24"/>
          <w:szCs w:val="24"/>
        </w:rPr>
        <w:t>рех</w:t>
      </w:r>
      <w:r w:rsidR="00941376">
        <w:rPr>
          <w:rFonts w:ascii="Times New Roman" w:hAnsi="Times New Roman" w:cs="Times New Roman"/>
          <w:sz w:val="24"/>
          <w:szCs w:val="24"/>
        </w:rPr>
        <w:t>)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дней с момента принятия Советом </w:t>
      </w:r>
      <w:r w:rsidR="00DC3587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решения о приеме </w:t>
      </w:r>
      <w:r w:rsidR="00190EF0">
        <w:rPr>
          <w:rFonts w:ascii="Times New Roman" w:hAnsi="Times New Roman" w:cs="Times New Roman"/>
          <w:sz w:val="24"/>
          <w:szCs w:val="24"/>
        </w:rPr>
        <w:t>физического лица</w:t>
      </w:r>
      <w:r w:rsidR="00196D18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в члены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190EF0">
        <w:rPr>
          <w:rFonts w:ascii="Times New Roman" w:hAnsi="Times New Roman" w:cs="Times New Roman"/>
          <w:sz w:val="24"/>
          <w:szCs w:val="24"/>
        </w:rPr>
        <w:t>Физическое лицо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считает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ся извещенным о приеме в члены 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с момента направления ему уведомления о принятии Советом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данного решения по электронной почте и его опубликования на официальном сайте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Союза в информационно-телекоммуникационной сети «Интернет». 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3.3.3. Размер взноса в компенсационный фонд </w:t>
      </w:r>
      <w:r w:rsidR="00820301" w:rsidRPr="00884477">
        <w:rPr>
          <w:rFonts w:ascii="Times New Roman" w:hAnsi="Times New Roman" w:cs="Times New Roman"/>
          <w:sz w:val="24"/>
          <w:szCs w:val="24"/>
        </w:rPr>
        <w:t>устанавливается действующим законодательством Российской Федерации.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>3.3.4. Размер взноса в компенсационный фонд является одинаковым для всех членов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B45FD8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3.3.5. Взнос в компенсационный фонд является обязательным и вносится исключительно в денежной форме. Не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допускается освобождение члена Союза </w:t>
      </w:r>
      <w:r w:rsidRPr="00884477">
        <w:rPr>
          <w:rFonts w:ascii="Times New Roman" w:hAnsi="Times New Roman" w:cs="Times New Roman"/>
          <w:sz w:val="24"/>
          <w:szCs w:val="24"/>
        </w:rPr>
        <w:t>от</w:t>
      </w:r>
      <w:r w:rsidR="00580E41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>обязанности внесения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взноса в компенсационный фонд.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3.3.6. В случа</w:t>
      </w:r>
      <w:r w:rsidR="00580E41">
        <w:rPr>
          <w:rFonts w:ascii="Times New Roman" w:hAnsi="Times New Roman" w:cs="Times New Roman"/>
          <w:sz w:val="24"/>
          <w:szCs w:val="24"/>
        </w:rPr>
        <w:t>е</w:t>
      </w:r>
      <w:r w:rsidRPr="00884477">
        <w:rPr>
          <w:rFonts w:ascii="Times New Roman" w:hAnsi="Times New Roman" w:cs="Times New Roman"/>
          <w:sz w:val="24"/>
          <w:szCs w:val="24"/>
        </w:rPr>
        <w:t xml:space="preserve">, если членство оценщика в 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Союзе </w:t>
      </w:r>
      <w:r w:rsidRPr="00884477">
        <w:rPr>
          <w:rFonts w:ascii="Times New Roman" w:hAnsi="Times New Roman" w:cs="Times New Roman"/>
          <w:sz w:val="24"/>
          <w:szCs w:val="24"/>
        </w:rPr>
        <w:t>прекращалось по каким-либо основаниям, а в дальнейшем такой оц</w:t>
      </w:r>
      <w:r w:rsidR="00B45FD8" w:rsidRPr="00884477">
        <w:rPr>
          <w:rFonts w:ascii="Times New Roman" w:hAnsi="Times New Roman" w:cs="Times New Roman"/>
          <w:sz w:val="24"/>
          <w:szCs w:val="24"/>
        </w:rPr>
        <w:t>енщик вновь был принят в члены Союза</w:t>
      </w:r>
      <w:r w:rsidRPr="00884477">
        <w:rPr>
          <w:rFonts w:ascii="Times New Roman" w:hAnsi="Times New Roman" w:cs="Times New Roman"/>
          <w:sz w:val="24"/>
          <w:szCs w:val="24"/>
        </w:rPr>
        <w:t>, он обязан уплатить взнос в компенсационный фонд в порядке, уста</w:t>
      </w:r>
      <w:r w:rsidR="002A20BF" w:rsidRPr="00884477">
        <w:rPr>
          <w:rFonts w:ascii="Times New Roman" w:hAnsi="Times New Roman" w:cs="Times New Roman"/>
          <w:sz w:val="24"/>
          <w:szCs w:val="24"/>
        </w:rPr>
        <w:t>новленном настоящим Положением.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3.3.7. Взносы в компенсационный фонд в соответствии с федеральным законодательством передаются в управляющую компанию, </w:t>
      </w:r>
      <w:r w:rsidR="002A20BF" w:rsidRPr="00884477">
        <w:rPr>
          <w:rFonts w:ascii="Times New Roman" w:hAnsi="Times New Roman" w:cs="Times New Roman"/>
          <w:sz w:val="24"/>
          <w:szCs w:val="24"/>
        </w:rPr>
        <w:t>выбранную на конкурсной основе.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3.3.8. Порядок, условия и сроки проведения конкурса по выбору управляющей компании для передачи ср</w:t>
      </w:r>
      <w:r w:rsidR="00B45FD8" w:rsidRPr="00884477">
        <w:rPr>
          <w:rFonts w:ascii="Times New Roman" w:hAnsi="Times New Roman" w:cs="Times New Roman"/>
          <w:sz w:val="24"/>
          <w:szCs w:val="24"/>
        </w:rPr>
        <w:t>едств компенсационного фонда Союза определя</w:t>
      </w:r>
      <w:r w:rsidR="00580E41">
        <w:rPr>
          <w:rFonts w:ascii="Times New Roman" w:hAnsi="Times New Roman" w:cs="Times New Roman"/>
          <w:sz w:val="24"/>
          <w:szCs w:val="24"/>
        </w:rPr>
        <w:t>ю</w:t>
      </w:r>
      <w:r w:rsidRPr="00884477">
        <w:rPr>
          <w:rFonts w:ascii="Times New Roman" w:hAnsi="Times New Roman" w:cs="Times New Roman"/>
          <w:sz w:val="24"/>
          <w:szCs w:val="24"/>
        </w:rPr>
        <w:t xml:space="preserve">тся </w:t>
      </w:r>
      <w:r w:rsidR="00B45FD8" w:rsidRPr="00884477">
        <w:rPr>
          <w:rFonts w:ascii="Times New Roman" w:hAnsi="Times New Roman" w:cs="Times New Roman"/>
          <w:sz w:val="24"/>
          <w:szCs w:val="24"/>
        </w:rPr>
        <w:t>Приказом Генерального директора Союза.</w:t>
      </w:r>
    </w:p>
    <w:p w:rsidR="002A20BF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3.3.9. Срок, в течение которого денежные средства, полученные в качестве взносов в компенсационный фонд, перечисляются в управляющую компанию, определяется </w:t>
      </w:r>
      <w:r w:rsidR="00B45FD8" w:rsidRPr="00884477">
        <w:rPr>
          <w:rFonts w:ascii="Times New Roman" w:hAnsi="Times New Roman" w:cs="Times New Roman"/>
          <w:sz w:val="24"/>
          <w:szCs w:val="24"/>
        </w:rPr>
        <w:t>приказом Генерального директора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между управляющей компанией и</w:t>
      </w:r>
      <w:r w:rsidR="00B45FD8" w:rsidRPr="00884477">
        <w:rPr>
          <w:rFonts w:ascii="Times New Roman" w:hAnsi="Times New Roman" w:cs="Times New Roman"/>
          <w:sz w:val="24"/>
          <w:szCs w:val="24"/>
        </w:rPr>
        <w:t xml:space="preserve"> Союзом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1B752F" w:rsidRDefault="00EF5D8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3.4. Член Союза может быть частично или полностью освобожден от оплаты ежегодного членского взноса, целевого или иных взносов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, а также члену </w:t>
      </w:r>
      <w:r w:rsidR="00580E41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="00687F01" w:rsidRPr="00884477">
        <w:rPr>
          <w:rFonts w:ascii="Times New Roman" w:hAnsi="Times New Roman" w:cs="Times New Roman"/>
          <w:sz w:val="24"/>
          <w:szCs w:val="24"/>
        </w:rPr>
        <w:t>может быть предоставлена отсрочка по внесению членского взноса</w:t>
      </w:r>
      <w:r w:rsidRPr="00884477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заявления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 члена Союза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687F01" w:rsidRPr="00884477">
        <w:rPr>
          <w:rFonts w:ascii="Times New Roman" w:hAnsi="Times New Roman" w:cs="Times New Roman"/>
          <w:sz w:val="24"/>
          <w:szCs w:val="24"/>
        </w:rPr>
        <w:t xml:space="preserve">Решение о частичном или полном освобождении от уплаты членских взносов, о предоставлении отсрочки по их внесению или отказе в удовлетворении соответствующего заявления принимается Советом Союза. </w:t>
      </w:r>
    </w:p>
    <w:p w:rsidR="00EE4904" w:rsidRDefault="001B752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полного или частичного освобождения от уплаты </w:t>
      </w:r>
      <w:r w:rsidRPr="00884477">
        <w:rPr>
          <w:rFonts w:ascii="Times New Roman" w:hAnsi="Times New Roman" w:cs="Times New Roman"/>
          <w:sz w:val="24"/>
          <w:szCs w:val="24"/>
        </w:rPr>
        <w:t>членского взноса, целевого или иных взносов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904">
        <w:rPr>
          <w:rFonts w:ascii="Times New Roman" w:hAnsi="Times New Roman" w:cs="Times New Roman"/>
          <w:sz w:val="24"/>
          <w:szCs w:val="24"/>
        </w:rPr>
        <w:t>могут являться следующие основания: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приостановление оценочной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длительная болезнь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отпуск по уходу за ребенком</w:t>
      </w:r>
      <w:r w:rsidR="003A3C8C" w:rsidRPr="00AF7797">
        <w:rPr>
          <w:rFonts w:ascii="Times New Roman" w:hAnsi="Times New Roman" w:cs="Times New Roman"/>
          <w:sz w:val="24"/>
          <w:szCs w:val="24"/>
        </w:rPr>
        <w:t>;</w:t>
      </w:r>
    </w:p>
    <w:p w:rsidR="00EE4904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752F">
        <w:rPr>
          <w:rFonts w:ascii="Times New Roman" w:hAnsi="Times New Roman" w:cs="Times New Roman"/>
          <w:sz w:val="24"/>
          <w:szCs w:val="24"/>
        </w:rPr>
        <w:t xml:space="preserve"> государственная служба</w:t>
      </w:r>
      <w:r w:rsidR="003A3C8C" w:rsidRPr="00AF7797">
        <w:rPr>
          <w:rFonts w:ascii="Times New Roman" w:hAnsi="Times New Roman" w:cs="Times New Roman"/>
          <w:sz w:val="24"/>
          <w:szCs w:val="24"/>
        </w:rPr>
        <w:t>;</w:t>
      </w:r>
    </w:p>
    <w:p w:rsidR="00EF5D8F" w:rsidRDefault="00EE4904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752F">
        <w:rPr>
          <w:rFonts w:ascii="Times New Roman" w:hAnsi="Times New Roman" w:cs="Times New Roman"/>
          <w:sz w:val="24"/>
          <w:szCs w:val="24"/>
        </w:rPr>
        <w:t xml:space="preserve">и др.  </w:t>
      </w:r>
    </w:p>
    <w:p w:rsidR="002A20BF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4. ПОРЯДОК РАСХОДОВАНИЯ СРЕДСТВ, ПОЛУЧЕННЫХ СОЮЗОМ В</w:t>
      </w:r>
      <w:r w:rsidR="00ED2AF6">
        <w:rPr>
          <w:rFonts w:ascii="Times New Roman" w:hAnsi="Times New Roman" w:cs="Times New Roman"/>
          <w:b/>
          <w:sz w:val="24"/>
          <w:szCs w:val="24"/>
        </w:rPr>
        <w:t> </w:t>
      </w:r>
      <w:r w:rsidRPr="00884477">
        <w:rPr>
          <w:rFonts w:ascii="Times New Roman" w:hAnsi="Times New Roman" w:cs="Times New Roman"/>
          <w:b/>
          <w:sz w:val="24"/>
          <w:szCs w:val="24"/>
        </w:rPr>
        <w:t>ВИДЕ</w:t>
      </w:r>
      <w:r w:rsidR="00ED2AF6">
        <w:rPr>
          <w:rFonts w:ascii="Times New Roman" w:hAnsi="Times New Roman" w:cs="Times New Roman"/>
          <w:b/>
          <w:sz w:val="24"/>
          <w:szCs w:val="24"/>
        </w:rPr>
        <w:t> </w:t>
      </w:r>
      <w:r w:rsidRPr="00884477">
        <w:rPr>
          <w:rFonts w:ascii="Times New Roman" w:hAnsi="Times New Roman" w:cs="Times New Roman"/>
          <w:b/>
          <w:sz w:val="24"/>
          <w:szCs w:val="24"/>
        </w:rPr>
        <w:t>ВЗНОСОВ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="00CD511C" w:rsidRPr="00884477">
        <w:rPr>
          <w:rFonts w:ascii="Times New Roman" w:hAnsi="Times New Roman" w:cs="Times New Roman"/>
          <w:sz w:val="24"/>
          <w:szCs w:val="24"/>
        </w:rPr>
        <w:t>Взносы членов</w:t>
      </w:r>
      <w:r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="00ED2AF6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 xml:space="preserve">направляются на ведение </w:t>
      </w:r>
      <w:r w:rsidR="00CD511C" w:rsidRPr="00884477">
        <w:rPr>
          <w:rFonts w:ascii="Times New Roman" w:hAnsi="Times New Roman" w:cs="Times New Roman"/>
          <w:sz w:val="24"/>
          <w:szCs w:val="24"/>
        </w:rPr>
        <w:t>уставной деятельности Союза и распределени</w:t>
      </w:r>
      <w:r w:rsidR="00ED2AF6">
        <w:rPr>
          <w:rFonts w:ascii="Times New Roman" w:hAnsi="Times New Roman" w:cs="Times New Roman"/>
          <w:sz w:val="24"/>
          <w:szCs w:val="24"/>
        </w:rPr>
        <w:t>ю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 м</w:t>
      </w:r>
      <w:r w:rsidR="00ED2AF6">
        <w:rPr>
          <w:rFonts w:ascii="Times New Roman" w:hAnsi="Times New Roman" w:cs="Times New Roman"/>
          <w:sz w:val="24"/>
          <w:szCs w:val="24"/>
        </w:rPr>
        <w:t>ежду членами Союза не подлежит.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4.2. Средства компенсационного фонда расходуются в соответствии с целями и в порядке, которые установлены </w:t>
      </w:r>
      <w:r w:rsidR="00F90208" w:rsidRPr="00F90208">
        <w:rPr>
          <w:rFonts w:ascii="Times New Roman" w:hAnsi="Times New Roman" w:cs="Times New Roman"/>
          <w:sz w:val="24"/>
          <w:szCs w:val="24"/>
        </w:rPr>
        <w:t>Законом об оценочной деятельности</w:t>
      </w:r>
      <w:r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5.1.</w:t>
      </w:r>
      <w:r w:rsidR="00884477" w:rsidRPr="00884477">
        <w:rPr>
          <w:rFonts w:ascii="Times New Roman" w:hAnsi="Times New Roman" w:cs="Times New Roman"/>
          <w:sz w:val="24"/>
          <w:szCs w:val="24"/>
        </w:rPr>
        <w:t xml:space="preserve"> </w:t>
      </w:r>
      <w:r w:rsidRPr="00884477">
        <w:rPr>
          <w:rFonts w:ascii="Times New Roman" w:hAnsi="Times New Roman" w:cs="Times New Roman"/>
          <w:sz w:val="24"/>
          <w:szCs w:val="24"/>
        </w:rPr>
        <w:t>Наличие задолженности по уплате взносов, предусмотренных настоящим Положением, является основанием д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ля применения мер дисциплинарного взыскания </w:t>
      </w:r>
      <w:r w:rsidRPr="00884477">
        <w:rPr>
          <w:rFonts w:ascii="Times New Roman" w:hAnsi="Times New Roman" w:cs="Times New Roman"/>
          <w:sz w:val="24"/>
          <w:szCs w:val="24"/>
        </w:rPr>
        <w:t>к</w:t>
      </w:r>
      <w:r w:rsidR="00ED2AF6">
        <w:rPr>
          <w:rFonts w:ascii="Times New Roman" w:hAnsi="Times New Roman" w:cs="Times New Roman"/>
          <w:sz w:val="24"/>
          <w:szCs w:val="24"/>
        </w:rPr>
        <w:t> </w:t>
      </w:r>
      <w:r w:rsidRPr="00884477">
        <w:rPr>
          <w:rFonts w:ascii="Times New Roman" w:hAnsi="Times New Roman" w:cs="Times New Roman"/>
          <w:sz w:val="24"/>
          <w:szCs w:val="24"/>
        </w:rPr>
        <w:t xml:space="preserve">члену 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в соответствии с внутренними документами</w:t>
      </w:r>
      <w:r w:rsidR="002C1664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Pr="00884477">
        <w:rPr>
          <w:rFonts w:ascii="Times New Roman" w:hAnsi="Times New Roman" w:cs="Times New Roman"/>
          <w:sz w:val="24"/>
          <w:szCs w:val="24"/>
        </w:rPr>
        <w:t>, вплоть до исключения из членов</w:t>
      </w:r>
      <w:r w:rsidR="00CD511C" w:rsidRPr="00884477">
        <w:rPr>
          <w:rFonts w:ascii="Times New Roman" w:hAnsi="Times New Roman" w:cs="Times New Roman"/>
          <w:sz w:val="24"/>
          <w:szCs w:val="24"/>
        </w:rPr>
        <w:t xml:space="preserve">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0F6E93" w:rsidRPr="00884477" w:rsidRDefault="002A20BF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5.</w:t>
      </w:r>
      <w:r w:rsidR="00ED2AF6">
        <w:rPr>
          <w:rFonts w:ascii="Times New Roman" w:hAnsi="Times New Roman" w:cs="Times New Roman"/>
          <w:sz w:val="24"/>
          <w:szCs w:val="24"/>
        </w:rPr>
        <w:t>2</w:t>
      </w:r>
      <w:r w:rsidR="000F6E93" w:rsidRPr="00884477">
        <w:rPr>
          <w:rFonts w:ascii="Times New Roman" w:hAnsi="Times New Roman" w:cs="Times New Roman"/>
          <w:sz w:val="24"/>
          <w:szCs w:val="24"/>
        </w:rPr>
        <w:t>. В случае неисполнения обязанности по уплате предусмотренных настоящи</w:t>
      </w:r>
      <w:r w:rsidRPr="00884477">
        <w:rPr>
          <w:rFonts w:ascii="Times New Roman" w:hAnsi="Times New Roman" w:cs="Times New Roman"/>
          <w:sz w:val="24"/>
          <w:szCs w:val="24"/>
        </w:rPr>
        <w:t>м Положением взносов Союз</w:t>
      </w:r>
      <w:r w:rsidR="000F6E93" w:rsidRPr="00884477">
        <w:rPr>
          <w:rFonts w:ascii="Times New Roman" w:hAnsi="Times New Roman" w:cs="Times New Roman"/>
          <w:sz w:val="24"/>
          <w:szCs w:val="24"/>
        </w:rPr>
        <w:t xml:space="preserve"> вправе обратиться в суд с иском о взыскании задолженности по членским взносам.</w:t>
      </w:r>
    </w:p>
    <w:p w:rsidR="000F6E93" w:rsidRPr="00884477" w:rsidRDefault="002A20BF" w:rsidP="00E00C31">
      <w:pPr>
        <w:spacing w:before="24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47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0F6E93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 xml:space="preserve">6.1. Контроль за </w:t>
      </w:r>
      <w:r w:rsidR="00ED2AF6">
        <w:rPr>
          <w:rFonts w:ascii="Times New Roman" w:hAnsi="Times New Roman" w:cs="Times New Roman"/>
          <w:sz w:val="24"/>
          <w:szCs w:val="24"/>
        </w:rPr>
        <w:t>ис</w:t>
      </w:r>
      <w:r w:rsidRPr="00884477">
        <w:rPr>
          <w:rFonts w:ascii="Times New Roman" w:hAnsi="Times New Roman" w:cs="Times New Roman"/>
          <w:sz w:val="24"/>
          <w:szCs w:val="24"/>
        </w:rPr>
        <w:t xml:space="preserve">полнением обязанностей по уплате взносов членами </w:t>
      </w:r>
      <w:r w:rsidR="002A20BF" w:rsidRPr="00884477">
        <w:rPr>
          <w:rFonts w:ascii="Times New Roman" w:hAnsi="Times New Roman" w:cs="Times New Roman"/>
          <w:sz w:val="24"/>
          <w:szCs w:val="24"/>
        </w:rPr>
        <w:t>Союза и</w:t>
      </w:r>
      <w:r w:rsidR="00ED2AF6">
        <w:rPr>
          <w:rFonts w:ascii="Times New Roman" w:hAnsi="Times New Roman" w:cs="Times New Roman"/>
          <w:sz w:val="24"/>
          <w:szCs w:val="24"/>
        </w:rPr>
        <w:t> 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кандидатами </w:t>
      </w:r>
      <w:r w:rsidRPr="00884477">
        <w:rPr>
          <w:rFonts w:ascii="Times New Roman" w:hAnsi="Times New Roman" w:cs="Times New Roman"/>
          <w:sz w:val="24"/>
          <w:szCs w:val="24"/>
        </w:rPr>
        <w:t xml:space="preserve">в члены 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884477">
        <w:rPr>
          <w:rFonts w:ascii="Times New Roman" w:hAnsi="Times New Roman" w:cs="Times New Roman"/>
          <w:sz w:val="24"/>
          <w:szCs w:val="24"/>
        </w:rPr>
        <w:t>обеспечивает Отдел контрол</w:t>
      </w:r>
      <w:r w:rsidR="007E37C1" w:rsidRPr="00884477">
        <w:rPr>
          <w:rFonts w:ascii="Times New Roman" w:hAnsi="Times New Roman" w:cs="Times New Roman"/>
          <w:sz w:val="24"/>
          <w:szCs w:val="24"/>
        </w:rPr>
        <w:t>я Союза</w:t>
      </w:r>
      <w:r w:rsidR="002A20BF" w:rsidRPr="00884477">
        <w:rPr>
          <w:rFonts w:ascii="Times New Roman" w:hAnsi="Times New Roman" w:cs="Times New Roman"/>
          <w:sz w:val="24"/>
          <w:szCs w:val="24"/>
        </w:rPr>
        <w:t>.</w:t>
      </w:r>
    </w:p>
    <w:p w:rsidR="00D61878" w:rsidRPr="00884477" w:rsidRDefault="000F6E93" w:rsidP="00884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77">
        <w:rPr>
          <w:rFonts w:ascii="Times New Roman" w:hAnsi="Times New Roman" w:cs="Times New Roman"/>
          <w:sz w:val="24"/>
          <w:szCs w:val="24"/>
        </w:rPr>
        <w:t>6.</w:t>
      </w:r>
      <w:r w:rsidR="002A20BF" w:rsidRPr="00884477">
        <w:rPr>
          <w:rFonts w:ascii="Times New Roman" w:hAnsi="Times New Roman" w:cs="Times New Roman"/>
          <w:sz w:val="24"/>
          <w:szCs w:val="24"/>
        </w:rPr>
        <w:t>2</w:t>
      </w:r>
      <w:r w:rsidRPr="00884477">
        <w:rPr>
          <w:rFonts w:ascii="Times New Roman" w:hAnsi="Times New Roman" w:cs="Times New Roman"/>
          <w:sz w:val="24"/>
          <w:szCs w:val="24"/>
        </w:rPr>
        <w:t xml:space="preserve">. 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При добровольном выходе из Союза или </w:t>
      </w:r>
      <w:r w:rsidR="00ED2AF6">
        <w:rPr>
          <w:rFonts w:ascii="Times New Roman" w:hAnsi="Times New Roman" w:cs="Times New Roman"/>
          <w:sz w:val="24"/>
          <w:szCs w:val="24"/>
        </w:rPr>
        <w:t xml:space="preserve">при </w:t>
      </w:r>
      <w:r w:rsidR="002A20BF" w:rsidRPr="00884477">
        <w:rPr>
          <w:rFonts w:ascii="Times New Roman" w:hAnsi="Times New Roman" w:cs="Times New Roman"/>
          <w:sz w:val="24"/>
          <w:szCs w:val="24"/>
        </w:rPr>
        <w:t>исключени</w:t>
      </w:r>
      <w:r w:rsidR="00ED2AF6">
        <w:rPr>
          <w:rFonts w:ascii="Times New Roman" w:hAnsi="Times New Roman" w:cs="Times New Roman"/>
          <w:sz w:val="24"/>
          <w:szCs w:val="24"/>
        </w:rPr>
        <w:t>и</w:t>
      </w:r>
      <w:r w:rsidR="002A20BF" w:rsidRPr="00884477">
        <w:rPr>
          <w:rFonts w:ascii="Times New Roman" w:hAnsi="Times New Roman" w:cs="Times New Roman"/>
          <w:sz w:val="24"/>
          <w:szCs w:val="24"/>
        </w:rPr>
        <w:t xml:space="preserve"> из числа членов Союза уплаченные членские и иные взносы не возвращаются.</w:t>
      </w:r>
    </w:p>
    <w:sectPr w:rsidR="00D61878" w:rsidRPr="00884477" w:rsidSect="002471DC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C54" w:rsidRDefault="00A77C54" w:rsidP="00884477">
      <w:pPr>
        <w:spacing w:after="0" w:line="240" w:lineRule="auto"/>
      </w:pPr>
      <w:r>
        <w:separator/>
      </w:r>
    </w:p>
  </w:endnote>
  <w:endnote w:type="continuationSeparator" w:id="0">
    <w:p w:rsidR="00A77C54" w:rsidRDefault="00A77C54" w:rsidP="0088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973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B4A4F" w:rsidRPr="002471DC" w:rsidRDefault="00BB4A4F">
        <w:pPr>
          <w:pStyle w:val="ad"/>
          <w:jc w:val="center"/>
          <w:rPr>
            <w:rFonts w:ascii="Times New Roman" w:hAnsi="Times New Roman" w:cs="Times New Roman"/>
            <w:sz w:val="24"/>
          </w:rPr>
        </w:pPr>
        <w:r w:rsidRPr="002471DC">
          <w:rPr>
            <w:rFonts w:ascii="Times New Roman" w:hAnsi="Times New Roman" w:cs="Times New Roman"/>
            <w:sz w:val="24"/>
          </w:rPr>
          <w:fldChar w:fldCharType="begin"/>
        </w:r>
        <w:r w:rsidRPr="002471DC">
          <w:rPr>
            <w:rFonts w:ascii="Times New Roman" w:hAnsi="Times New Roman" w:cs="Times New Roman"/>
            <w:sz w:val="24"/>
          </w:rPr>
          <w:instrText>PAGE   \* MERGEFORMAT</w:instrText>
        </w:r>
        <w:r w:rsidRPr="002471DC">
          <w:rPr>
            <w:rFonts w:ascii="Times New Roman" w:hAnsi="Times New Roman" w:cs="Times New Roman"/>
            <w:sz w:val="24"/>
          </w:rPr>
          <w:fldChar w:fldCharType="separate"/>
        </w:r>
        <w:r w:rsidR="0057401D">
          <w:rPr>
            <w:rFonts w:ascii="Times New Roman" w:hAnsi="Times New Roman" w:cs="Times New Roman"/>
            <w:noProof/>
            <w:sz w:val="24"/>
          </w:rPr>
          <w:t>2</w:t>
        </w:r>
        <w:r w:rsidRPr="002471D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B4A4F" w:rsidRDefault="00BB4A4F" w:rsidP="002471D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C54" w:rsidRDefault="00A77C54" w:rsidP="00884477">
      <w:pPr>
        <w:spacing w:after="0" w:line="240" w:lineRule="auto"/>
      </w:pPr>
      <w:r>
        <w:separator/>
      </w:r>
    </w:p>
  </w:footnote>
  <w:footnote w:type="continuationSeparator" w:id="0">
    <w:p w:rsidR="00A77C54" w:rsidRDefault="00A77C54" w:rsidP="0088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A55"/>
    <w:rsid w:val="000404F8"/>
    <w:rsid w:val="00055EE3"/>
    <w:rsid w:val="00082A74"/>
    <w:rsid w:val="000E6C9E"/>
    <w:rsid w:val="000F6E93"/>
    <w:rsid w:val="001037CC"/>
    <w:rsid w:val="001062F1"/>
    <w:rsid w:val="0011555F"/>
    <w:rsid w:val="00143DAC"/>
    <w:rsid w:val="00156942"/>
    <w:rsid w:val="00156C3C"/>
    <w:rsid w:val="00180A55"/>
    <w:rsid w:val="00190EF0"/>
    <w:rsid w:val="00196D18"/>
    <w:rsid w:val="001A34A5"/>
    <w:rsid w:val="001B752F"/>
    <w:rsid w:val="001E6369"/>
    <w:rsid w:val="00205EB6"/>
    <w:rsid w:val="00222319"/>
    <w:rsid w:val="0024485B"/>
    <w:rsid w:val="002471DC"/>
    <w:rsid w:val="00285349"/>
    <w:rsid w:val="00285D0F"/>
    <w:rsid w:val="0029337C"/>
    <w:rsid w:val="002A20BF"/>
    <w:rsid w:val="002C1664"/>
    <w:rsid w:val="002C380A"/>
    <w:rsid w:val="002E10C5"/>
    <w:rsid w:val="00361FB4"/>
    <w:rsid w:val="003A3C8C"/>
    <w:rsid w:val="003B4F7B"/>
    <w:rsid w:val="00421AE7"/>
    <w:rsid w:val="004C656B"/>
    <w:rsid w:val="004D1B53"/>
    <w:rsid w:val="005068BA"/>
    <w:rsid w:val="00517E0A"/>
    <w:rsid w:val="0057401D"/>
    <w:rsid w:val="00580E41"/>
    <w:rsid w:val="005A31C0"/>
    <w:rsid w:val="005D72E1"/>
    <w:rsid w:val="005E761E"/>
    <w:rsid w:val="00656BE1"/>
    <w:rsid w:val="0066588D"/>
    <w:rsid w:val="00683A12"/>
    <w:rsid w:val="00687F01"/>
    <w:rsid w:val="006A3F6B"/>
    <w:rsid w:val="00744611"/>
    <w:rsid w:val="007D1985"/>
    <w:rsid w:val="007E37C1"/>
    <w:rsid w:val="008043AA"/>
    <w:rsid w:val="0081234F"/>
    <w:rsid w:val="00820301"/>
    <w:rsid w:val="00884477"/>
    <w:rsid w:val="00886278"/>
    <w:rsid w:val="008A1897"/>
    <w:rsid w:val="008C2B7B"/>
    <w:rsid w:val="008F7A92"/>
    <w:rsid w:val="00901903"/>
    <w:rsid w:val="0091663D"/>
    <w:rsid w:val="00941376"/>
    <w:rsid w:val="009D239C"/>
    <w:rsid w:val="009D5349"/>
    <w:rsid w:val="00A46136"/>
    <w:rsid w:val="00A77C54"/>
    <w:rsid w:val="00AF7797"/>
    <w:rsid w:val="00B26C87"/>
    <w:rsid w:val="00B3025C"/>
    <w:rsid w:val="00B45FD8"/>
    <w:rsid w:val="00B60329"/>
    <w:rsid w:val="00B84724"/>
    <w:rsid w:val="00BB4A4F"/>
    <w:rsid w:val="00C10499"/>
    <w:rsid w:val="00C85A20"/>
    <w:rsid w:val="00CD511C"/>
    <w:rsid w:val="00CE50AA"/>
    <w:rsid w:val="00D32F70"/>
    <w:rsid w:val="00D53A48"/>
    <w:rsid w:val="00D61878"/>
    <w:rsid w:val="00D85637"/>
    <w:rsid w:val="00DB6553"/>
    <w:rsid w:val="00DC1761"/>
    <w:rsid w:val="00DC3587"/>
    <w:rsid w:val="00E00C31"/>
    <w:rsid w:val="00E142A3"/>
    <w:rsid w:val="00E20394"/>
    <w:rsid w:val="00E7772A"/>
    <w:rsid w:val="00E83FCA"/>
    <w:rsid w:val="00EB1093"/>
    <w:rsid w:val="00ED2AF6"/>
    <w:rsid w:val="00EE4904"/>
    <w:rsid w:val="00EF5D8F"/>
    <w:rsid w:val="00F90208"/>
    <w:rsid w:val="00FD534C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8227-372C-4640-A6EE-D578233C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404F8"/>
    <w:pPr>
      <w:widowControl w:val="0"/>
      <w:suppressAutoHyphens/>
      <w:spacing w:after="0" w:line="240" w:lineRule="auto"/>
      <w:ind w:firstLine="720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E83FC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83FC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83FC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3FC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83FC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3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FC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4477"/>
  </w:style>
  <w:style w:type="paragraph" w:styleId="ad">
    <w:name w:val="footer"/>
    <w:basedOn w:val="a"/>
    <w:link w:val="ae"/>
    <w:uiPriority w:val="99"/>
    <w:unhideWhenUsed/>
    <w:rsid w:val="00884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8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C2B5-4F5B-4D22-934C-1CEFC43B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Юрий Толкачев</cp:lastModifiedBy>
  <cp:revision>12</cp:revision>
  <cp:lastPrinted>2018-10-11T07:08:00Z</cp:lastPrinted>
  <dcterms:created xsi:type="dcterms:W3CDTF">2018-03-20T10:59:00Z</dcterms:created>
  <dcterms:modified xsi:type="dcterms:W3CDTF">2018-10-11T16:08:00Z</dcterms:modified>
</cp:coreProperties>
</file>