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52443C" w:rsidRPr="00116621">
        <w:rPr>
          <w:rFonts w:ascii="Times New Roman" w:hAnsi="Times New Roman" w:cs="Times New Roman"/>
          <w:b/>
          <w:sz w:val="24"/>
          <w:szCs w:val="24"/>
        </w:rPr>
        <w:t>4</w:t>
      </w:r>
      <w:r w:rsidR="00116621" w:rsidRPr="00116621">
        <w:rPr>
          <w:rFonts w:ascii="Times New Roman" w:hAnsi="Times New Roman" w:cs="Times New Roman"/>
          <w:b/>
          <w:sz w:val="24"/>
          <w:szCs w:val="24"/>
        </w:rPr>
        <w:t>9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>6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116621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116621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от </w:t>
      </w:r>
      <w:r w:rsidR="00975DCC">
        <w:rPr>
          <w:rFonts w:ascii="Times New Roman" w:hAnsi="Times New Roman" w:cs="Times New Roman"/>
          <w:sz w:val="24"/>
          <w:szCs w:val="24"/>
        </w:rPr>
        <w:t xml:space="preserve">11 </w:t>
      </w:r>
      <w:r w:rsidRPr="00116621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bookmarkStart w:id="1" w:name="_Hlk514240886"/>
      <w:bookmarkStart w:id="2" w:name="_Hlk508791242"/>
      <w:r w:rsidRPr="00116621">
        <w:rPr>
          <w:rFonts w:ascii="Times New Roman" w:hAnsi="Times New Roman" w:cs="Times New Roman"/>
          <w:bCs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836D11" w:rsidRPr="00116621" w:rsidRDefault="00836D1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об освобождении от уплаты членских взносов.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bookmarkEnd w:id="1"/>
    <w:bookmarkEnd w:id="2"/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bookmarkEnd w:id="3"/>
    <w:bookmarkEnd w:id="4"/>
    <w:p w:rsidR="00116621" w:rsidRPr="00116621" w:rsidRDefault="00116621" w:rsidP="001166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 1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11662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975DCC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116621"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116621" w:rsidRDefault="00116621" w:rsidP="0011662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116621" w:rsidRPr="00116621" w:rsidRDefault="00116621" w:rsidP="0011662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</w:p>
    <w:p w:rsidR="00116621" w:rsidRPr="00116621" w:rsidRDefault="00116621" w:rsidP="00592322">
      <w:pPr>
        <w:numPr>
          <w:ilvl w:val="0"/>
          <w:numId w:val="2"/>
        </w:numPr>
        <w:shd w:val="clear" w:color="auto" w:fill="FDFDFC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Кудрявцев Роман Игоревич;</w:t>
      </w:r>
    </w:p>
    <w:p w:rsidR="00116621" w:rsidRPr="00116621" w:rsidRDefault="00116621" w:rsidP="00592322">
      <w:pPr>
        <w:numPr>
          <w:ilvl w:val="0"/>
          <w:numId w:val="2"/>
        </w:numPr>
        <w:shd w:val="clear" w:color="auto" w:fill="FDFDFC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Байсангуров Игорь Олегович;</w:t>
      </w:r>
    </w:p>
    <w:p w:rsidR="00116621" w:rsidRPr="00116621" w:rsidRDefault="00116621" w:rsidP="00592322">
      <w:pPr>
        <w:numPr>
          <w:ilvl w:val="0"/>
          <w:numId w:val="2"/>
        </w:numPr>
        <w:shd w:val="clear" w:color="auto" w:fill="FDFDFC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6621">
        <w:rPr>
          <w:rFonts w:ascii="Times New Roman" w:hAnsi="Times New Roman" w:cs="Times New Roman"/>
          <w:bCs/>
          <w:sz w:val="24"/>
          <w:szCs w:val="24"/>
        </w:rPr>
        <w:t>Солянина</w:t>
      </w:r>
      <w:proofErr w:type="spellEnd"/>
      <w:r w:rsidRPr="00116621">
        <w:rPr>
          <w:rFonts w:ascii="Times New Roman" w:hAnsi="Times New Roman" w:cs="Times New Roman"/>
          <w:bCs/>
          <w:sz w:val="24"/>
          <w:szCs w:val="24"/>
        </w:rPr>
        <w:t xml:space="preserve"> Елена Николаевна;</w:t>
      </w:r>
    </w:p>
    <w:p w:rsidR="00116621" w:rsidRPr="00116621" w:rsidRDefault="00116621" w:rsidP="00116621">
      <w:pPr>
        <w:shd w:val="clear" w:color="auto" w:fill="FDFDFC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Освободить вышеуказанных кандидатов от уплаты членских взносов на 2018 год.</w:t>
      </w: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7B1443" w:rsidRPr="00116621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16621"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F33CD7" w:rsidRPr="00116621" w:rsidRDefault="00F33CD7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B1443" w:rsidRPr="00116621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116621" w:rsidTr="00842EE0">
        <w:tc>
          <w:tcPr>
            <w:tcW w:w="2693" w:type="dxa"/>
            <w:hideMark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16621" w:rsidRDefault="00975DCC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B1443"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116621" w:rsidTr="00842EE0"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116621" w:rsidTr="00842EE0">
        <w:trPr>
          <w:trHeight w:val="258"/>
        </w:trPr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116621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116621" w:rsidP="00116621">
      <w:pPr>
        <w:spacing w:after="0" w:line="240" w:lineRule="auto"/>
        <w:ind w:left="3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116621" w:rsidRPr="00116621" w:rsidRDefault="00116621" w:rsidP="00592322">
      <w:pPr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6621">
        <w:rPr>
          <w:rFonts w:ascii="Times New Roman" w:hAnsi="Times New Roman" w:cs="Times New Roman"/>
          <w:bCs/>
          <w:sz w:val="24"/>
          <w:szCs w:val="24"/>
        </w:rPr>
        <w:t>Верясову</w:t>
      </w:r>
      <w:proofErr w:type="spellEnd"/>
      <w:r w:rsidRPr="00116621">
        <w:rPr>
          <w:rFonts w:ascii="Times New Roman" w:hAnsi="Times New Roman" w:cs="Times New Roman"/>
          <w:bCs/>
          <w:sz w:val="24"/>
          <w:szCs w:val="24"/>
        </w:rPr>
        <w:t xml:space="preserve"> Марию Владимировну (рег. №121) за 2-4 кварталы 2018 года;</w:t>
      </w:r>
    </w:p>
    <w:p w:rsidR="0052443C" w:rsidRPr="00116621" w:rsidRDefault="00116621" w:rsidP="00592322">
      <w:pPr>
        <w:pStyle w:val="a9"/>
        <w:numPr>
          <w:ilvl w:val="0"/>
          <w:numId w:val="3"/>
        </w:numPr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Рогожникова Анатолия Владимировича (рег. №151) за 2018 год.</w:t>
      </w:r>
    </w:p>
    <w:p w:rsidR="00116621" w:rsidRPr="00116621" w:rsidRDefault="00116621" w:rsidP="00836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6D11" w:rsidRPr="00116621" w:rsidRDefault="00836D11" w:rsidP="001166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16621"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836D11" w:rsidRPr="00116621" w:rsidRDefault="00836D11" w:rsidP="00836D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36D11" w:rsidRPr="00116621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116621" w:rsidTr="002A04D3">
        <w:tc>
          <w:tcPr>
            <w:tcW w:w="2693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975DCC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836D11"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36D11" w:rsidRPr="00116621" w:rsidTr="002A04D3"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116621" w:rsidTr="002A04D3">
        <w:trPr>
          <w:trHeight w:val="258"/>
        </w:trPr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116621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836D11" w:rsidP="001166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личных заявлений нижеуказанных членов:</w:t>
      </w:r>
    </w:p>
    <w:p w:rsidR="00116621" w:rsidRPr="00116621" w:rsidRDefault="00116621" w:rsidP="0059232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6621">
        <w:rPr>
          <w:rFonts w:ascii="Times New Roman" w:hAnsi="Times New Roman" w:cs="Times New Roman"/>
          <w:bCs/>
          <w:sz w:val="24"/>
          <w:szCs w:val="24"/>
        </w:rPr>
        <w:t>Аринчихина</w:t>
      </w:r>
      <w:proofErr w:type="spellEnd"/>
      <w:r w:rsidRPr="00116621">
        <w:rPr>
          <w:rFonts w:ascii="Times New Roman" w:hAnsi="Times New Roman" w:cs="Times New Roman"/>
          <w:bCs/>
          <w:sz w:val="24"/>
          <w:szCs w:val="24"/>
        </w:rPr>
        <w:t xml:space="preserve"> Ирина Валериевна (рег. №231);</w:t>
      </w:r>
    </w:p>
    <w:p w:rsidR="00116621" w:rsidRPr="00116621" w:rsidRDefault="00116621" w:rsidP="0059232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Бурцев Павел Геннад</w:t>
      </w:r>
      <w:r w:rsidR="00975DCC">
        <w:rPr>
          <w:rFonts w:ascii="Times New Roman" w:hAnsi="Times New Roman" w:cs="Times New Roman"/>
          <w:bCs/>
          <w:sz w:val="24"/>
          <w:szCs w:val="24"/>
        </w:rPr>
        <w:t>и</w:t>
      </w:r>
      <w:bookmarkStart w:id="5" w:name="_GoBack"/>
      <w:bookmarkEnd w:id="5"/>
      <w:r w:rsidRPr="00116621">
        <w:rPr>
          <w:rFonts w:ascii="Times New Roman" w:hAnsi="Times New Roman" w:cs="Times New Roman"/>
          <w:bCs/>
          <w:sz w:val="24"/>
          <w:szCs w:val="24"/>
        </w:rPr>
        <w:t>евич (рег. № 22);</w:t>
      </w:r>
    </w:p>
    <w:p w:rsidR="00116621" w:rsidRPr="00116621" w:rsidRDefault="00116621" w:rsidP="00592322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6621">
        <w:rPr>
          <w:rFonts w:ascii="Times New Roman" w:hAnsi="Times New Roman" w:cs="Times New Roman"/>
          <w:bCs/>
          <w:sz w:val="24"/>
          <w:szCs w:val="24"/>
        </w:rPr>
        <w:t>Верясова</w:t>
      </w:r>
      <w:proofErr w:type="spellEnd"/>
      <w:r w:rsidRPr="00116621">
        <w:rPr>
          <w:rFonts w:ascii="Times New Roman" w:hAnsi="Times New Roman" w:cs="Times New Roman"/>
          <w:bCs/>
          <w:sz w:val="24"/>
          <w:szCs w:val="24"/>
        </w:rPr>
        <w:t xml:space="preserve"> Мария Владимировна (рег. №121);</w:t>
      </w:r>
    </w:p>
    <w:p w:rsidR="00116621" w:rsidRPr="00116621" w:rsidRDefault="00116621" w:rsidP="0059232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Качаева Гульнара Ильдаровна (рег. №444);</w:t>
      </w:r>
    </w:p>
    <w:p w:rsidR="00116621" w:rsidRPr="00116621" w:rsidRDefault="00116621" w:rsidP="0059232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Кошелева Галина Николаевна (рег. №16);</w:t>
      </w:r>
    </w:p>
    <w:p w:rsidR="00116621" w:rsidRPr="00116621" w:rsidRDefault="00116621" w:rsidP="0059232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Кузнецов Андрей Александрович (рег. №278);</w:t>
      </w:r>
    </w:p>
    <w:p w:rsidR="00116621" w:rsidRPr="00116621" w:rsidRDefault="00116621" w:rsidP="0059232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6621">
        <w:rPr>
          <w:rFonts w:ascii="Times New Roman" w:hAnsi="Times New Roman" w:cs="Times New Roman"/>
          <w:bCs/>
          <w:sz w:val="24"/>
          <w:szCs w:val="24"/>
        </w:rPr>
        <w:t>Нотова</w:t>
      </w:r>
      <w:proofErr w:type="spellEnd"/>
      <w:r w:rsidRPr="00116621">
        <w:rPr>
          <w:rFonts w:ascii="Times New Roman" w:hAnsi="Times New Roman" w:cs="Times New Roman"/>
          <w:bCs/>
          <w:sz w:val="24"/>
          <w:szCs w:val="24"/>
        </w:rPr>
        <w:t xml:space="preserve"> Екатерина Васильевна (рег. №320);</w:t>
      </w:r>
    </w:p>
    <w:p w:rsidR="00116621" w:rsidRPr="00116621" w:rsidRDefault="00116621" w:rsidP="0059232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Рогожников Анатолий Владимирович (рег. №151);</w:t>
      </w:r>
    </w:p>
    <w:p w:rsidR="00116621" w:rsidRPr="00116621" w:rsidRDefault="00116621" w:rsidP="0059232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Скатов Алексей </w:t>
      </w:r>
      <w:proofErr w:type="spellStart"/>
      <w:r w:rsidRPr="00116621">
        <w:rPr>
          <w:rFonts w:ascii="Times New Roman" w:hAnsi="Times New Roman" w:cs="Times New Roman"/>
          <w:bCs/>
          <w:sz w:val="24"/>
          <w:szCs w:val="24"/>
        </w:rPr>
        <w:t>Никандрович</w:t>
      </w:r>
      <w:proofErr w:type="spellEnd"/>
      <w:r w:rsidRPr="00116621">
        <w:rPr>
          <w:rFonts w:ascii="Times New Roman" w:hAnsi="Times New Roman" w:cs="Times New Roman"/>
          <w:bCs/>
          <w:sz w:val="24"/>
          <w:szCs w:val="24"/>
        </w:rPr>
        <w:t xml:space="preserve"> (рег. №91);</w:t>
      </w:r>
    </w:p>
    <w:p w:rsidR="00116621" w:rsidRPr="00116621" w:rsidRDefault="00116621" w:rsidP="0059232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116621">
        <w:rPr>
          <w:rFonts w:ascii="Times New Roman" w:hAnsi="Times New Roman" w:cs="Times New Roman"/>
          <w:bCs/>
          <w:sz w:val="24"/>
          <w:szCs w:val="24"/>
        </w:rPr>
        <w:lastRenderedPageBreak/>
        <w:t>Скатова</w:t>
      </w:r>
      <w:proofErr w:type="spellEnd"/>
      <w:r w:rsidRPr="00116621">
        <w:rPr>
          <w:rFonts w:ascii="Times New Roman" w:hAnsi="Times New Roman" w:cs="Times New Roman"/>
          <w:bCs/>
          <w:sz w:val="24"/>
          <w:szCs w:val="24"/>
        </w:rPr>
        <w:t xml:space="preserve"> Марина Алексеевна (рег. №76);</w:t>
      </w:r>
    </w:p>
    <w:p w:rsidR="00116621" w:rsidRPr="00116621" w:rsidRDefault="00116621" w:rsidP="00592322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Соловьева Анастасия Павловна (рег. №246);</w:t>
      </w:r>
    </w:p>
    <w:p w:rsidR="00836D11" w:rsidRPr="00116621" w:rsidRDefault="00116621" w:rsidP="00592322">
      <w:pPr>
        <w:pStyle w:val="a9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Тимченко Сергей Павлович (рег. №21).</w:t>
      </w:r>
    </w:p>
    <w:p w:rsidR="00116621" w:rsidRPr="00116621" w:rsidRDefault="00116621" w:rsidP="00836D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 декабря 2018 года.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116621" w:rsidRPr="00116621" w:rsidRDefault="00116621" w:rsidP="00836D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4F65" w:rsidRPr="00116621" w:rsidRDefault="00C84F65" w:rsidP="001166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88" w:rsidRPr="00116621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116621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116621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11662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0"/>
    </w:p>
    <w:sectPr w:rsidR="00AE5A11" w:rsidRPr="00116621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A22" w:rsidRDefault="00DB0A22" w:rsidP="00B44F2E">
      <w:pPr>
        <w:spacing w:after="0" w:line="240" w:lineRule="auto"/>
      </w:pPr>
      <w:r>
        <w:separator/>
      </w:r>
    </w:p>
  </w:endnote>
  <w:endnote w:type="continuationSeparator" w:id="0">
    <w:p w:rsidR="00DB0A22" w:rsidRDefault="00DB0A22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A22" w:rsidRDefault="00DB0A22" w:rsidP="00B44F2E">
      <w:pPr>
        <w:spacing w:after="0" w:line="240" w:lineRule="auto"/>
      </w:pPr>
      <w:r>
        <w:separator/>
      </w:r>
    </w:p>
  </w:footnote>
  <w:footnote w:type="continuationSeparator" w:id="0">
    <w:p w:rsidR="00DB0A22" w:rsidRDefault="00DB0A22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53F6"/>
    <w:rsid w:val="00DA3692"/>
    <w:rsid w:val="00DA3D0C"/>
    <w:rsid w:val="00DB0A22"/>
    <w:rsid w:val="00DC02A2"/>
    <w:rsid w:val="00DC35E3"/>
    <w:rsid w:val="00DD5684"/>
    <w:rsid w:val="00DF225A"/>
    <w:rsid w:val="00DF30CA"/>
    <w:rsid w:val="00E02129"/>
    <w:rsid w:val="00E06DA4"/>
    <w:rsid w:val="00E10447"/>
    <w:rsid w:val="00E31ED8"/>
    <w:rsid w:val="00E36588"/>
    <w:rsid w:val="00E3773C"/>
    <w:rsid w:val="00E50D16"/>
    <w:rsid w:val="00E66A88"/>
    <w:rsid w:val="00E73C4D"/>
    <w:rsid w:val="00E7790C"/>
    <w:rsid w:val="00E82BB1"/>
    <w:rsid w:val="00E9381A"/>
    <w:rsid w:val="00EC1528"/>
    <w:rsid w:val="00EC7225"/>
    <w:rsid w:val="00EE1074"/>
    <w:rsid w:val="00EE7FB8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C29507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DD048-57AA-4478-9B7D-87667CDC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32</cp:revision>
  <cp:lastPrinted>2018-11-15T06:16:00Z</cp:lastPrinted>
  <dcterms:created xsi:type="dcterms:W3CDTF">2018-10-26T12:38:00Z</dcterms:created>
  <dcterms:modified xsi:type="dcterms:W3CDTF">2018-12-06T15:10:00Z</dcterms:modified>
</cp:coreProperties>
</file>